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D6C74" w14:textId="77777777" w:rsidR="00401840" w:rsidRDefault="00401840" w:rsidP="00401840">
      <w:pPr>
        <w:rPr>
          <w:rFonts w:ascii="Calibri" w:hAnsi="Calibri"/>
          <w:sz w:val="22"/>
        </w:rPr>
      </w:pPr>
      <w:r>
        <w:t xml:space="preserve">Exemption from recording fee per Govt. </w:t>
      </w:r>
    </w:p>
    <w:p w14:paraId="0976584A" w14:textId="77777777" w:rsidR="00401840" w:rsidRDefault="00401840" w:rsidP="00401840">
      <w:r>
        <w:t xml:space="preserve">Code §27383 and </w:t>
      </w:r>
      <w:proofErr w:type="gramStart"/>
      <w:r>
        <w:t>SB(</w:t>
      </w:r>
      <w:proofErr w:type="gramEnd"/>
      <w:r>
        <w:t xml:space="preserve">2) fee per Govt. Code </w:t>
      </w:r>
    </w:p>
    <w:p w14:paraId="1C25C091" w14:textId="77777777" w:rsidR="00401840" w:rsidRDefault="00401840" w:rsidP="00401840">
      <w:r>
        <w:t xml:space="preserve">§27388.1 (a)(2)(D) executed or recorded by </w:t>
      </w:r>
    </w:p>
    <w:p w14:paraId="6F592F30" w14:textId="77777777" w:rsidR="00401840" w:rsidRDefault="00401840" w:rsidP="00401840">
      <w:r>
        <w:t xml:space="preserve">the State or any county, municipality, or other </w:t>
      </w:r>
    </w:p>
    <w:p w14:paraId="4B74420E" w14:textId="77777777" w:rsidR="00401840" w:rsidRDefault="00401840" w:rsidP="00401840">
      <w:pPr>
        <w:spacing w:after="200"/>
      </w:pPr>
      <w:r>
        <w:t>political subdivision of the state</w:t>
      </w:r>
    </w:p>
    <w:p w14:paraId="20DB7AE0" w14:textId="77777777" w:rsidR="008359FC" w:rsidRPr="008359FC" w:rsidRDefault="008359FC" w:rsidP="00401840">
      <w:pPr>
        <w:spacing w:after="200"/>
        <w:rPr>
          <w:rFonts w:cs="Arial"/>
          <w:szCs w:val="24"/>
        </w:rPr>
      </w:pPr>
      <w:r w:rsidRPr="008359FC">
        <w:rPr>
          <w:rFonts w:cs="Arial"/>
          <w:szCs w:val="24"/>
        </w:rPr>
        <w:t>RECORDING REQUESTED BY AND</w:t>
      </w:r>
      <w:r w:rsidRPr="008359FC">
        <w:rPr>
          <w:rFonts w:cs="Arial"/>
          <w:szCs w:val="24"/>
        </w:rPr>
        <w:br/>
        <w:t>WHEN RECORDED MAIL TO:</w:t>
      </w:r>
    </w:p>
    <w:p w14:paraId="1F059F65" w14:textId="77777777" w:rsidR="008359FC" w:rsidRPr="008359FC" w:rsidRDefault="008359FC" w:rsidP="008359FC">
      <w:pPr>
        <w:spacing w:after="120"/>
        <w:rPr>
          <w:rFonts w:cs="Arial"/>
          <w:szCs w:val="24"/>
        </w:rPr>
      </w:pPr>
      <w:r w:rsidRPr="008359FC">
        <w:rPr>
          <w:rFonts w:cs="Arial"/>
          <w:szCs w:val="24"/>
        </w:rPr>
        <w:t>COACHELLA VALLEY WATER DISTRICT</w:t>
      </w:r>
      <w:r w:rsidRPr="008359FC">
        <w:rPr>
          <w:rFonts w:cs="Arial"/>
          <w:szCs w:val="24"/>
        </w:rPr>
        <w:br/>
        <w:t>Post Office Box 1058</w:t>
      </w:r>
      <w:r w:rsidRPr="008359FC">
        <w:rPr>
          <w:rFonts w:cs="Arial"/>
          <w:szCs w:val="24"/>
        </w:rPr>
        <w:br/>
        <w:t>Coachella, California 92236</w:t>
      </w:r>
    </w:p>
    <w:p w14:paraId="35C0AC20" w14:textId="18D00EAC" w:rsidR="008359FC" w:rsidRPr="008359FC" w:rsidRDefault="008359FC" w:rsidP="00A075C8">
      <w:pPr>
        <w:rPr>
          <w:rFonts w:cs="Arial"/>
          <w:szCs w:val="24"/>
        </w:rPr>
      </w:pPr>
      <w:r w:rsidRPr="008359FC">
        <w:rPr>
          <w:rFonts w:cs="Arial"/>
          <w:szCs w:val="24"/>
        </w:rPr>
        <w:t>______________________________________________________________________</w:t>
      </w:r>
    </w:p>
    <w:p w14:paraId="3B981793" w14:textId="77777777" w:rsidR="008359FC" w:rsidRPr="008359FC" w:rsidRDefault="008359FC" w:rsidP="002E07D3">
      <w:pPr>
        <w:spacing w:after="120"/>
        <w:jc w:val="center"/>
        <w:rPr>
          <w:rFonts w:cs="Arial"/>
          <w:szCs w:val="24"/>
        </w:rPr>
      </w:pPr>
      <w:r w:rsidRPr="008359FC">
        <w:rPr>
          <w:rFonts w:cs="Arial"/>
          <w:szCs w:val="24"/>
        </w:rPr>
        <w:t>(Space above this line is for Recorder's Use)</w:t>
      </w:r>
    </w:p>
    <w:p w14:paraId="54CD34F9" w14:textId="77777777" w:rsidR="00F73B7C" w:rsidRDefault="008359FC" w:rsidP="00F66B72">
      <w:pPr>
        <w:tabs>
          <w:tab w:val="left" w:pos="7290"/>
          <w:tab w:val="left" w:pos="7830"/>
          <w:tab w:val="left" w:pos="8010"/>
          <w:tab w:val="right" w:pos="8370"/>
        </w:tabs>
        <w:ind w:right="-90"/>
        <w:jc w:val="both"/>
        <w:outlineLvl w:val="0"/>
        <w:rPr>
          <w:rFonts w:cs="Arial"/>
          <w:szCs w:val="24"/>
        </w:rPr>
      </w:pPr>
      <w:r w:rsidRPr="008359FC">
        <w:rPr>
          <w:rFonts w:cs="Arial"/>
          <w:szCs w:val="24"/>
        </w:rPr>
        <w:t>APN:</w:t>
      </w:r>
      <w:r w:rsidR="00265608">
        <w:rPr>
          <w:rFonts w:cs="Arial"/>
          <w:szCs w:val="24"/>
        </w:rPr>
        <w:t xml:space="preserve"> </w:t>
      </w:r>
      <w:r w:rsidR="00F66B72">
        <w:rPr>
          <w:rFonts w:cs="Arial"/>
          <w:szCs w:val="24"/>
        </w:rPr>
        <w:fldChar w:fldCharType="begin">
          <w:ffData>
            <w:name w:val="Text1"/>
            <w:enabled/>
            <w:calcOnExit w:val="0"/>
            <w:textInput/>
          </w:ffData>
        </w:fldChar>
      </w:r>
      <w:bookmarkStart w:id="0" w:name="Text1"/>
      <w:r w:rsidR="00F66B72">
        <w:rPr>
          <w:rFonts w:cs="Arial"/>
          <w:szCs w:val="24"/>
        </w:rPr>
        <w:instrText xml:space="preserve"> FORMTEXT </w:instrText>
      </w:r>
      <w:r w:rsidR="00F66B72">
        <w:rPr>
          <w:rFonts w:cs="Arial"/>
          <w:szCs w:val="24"/>
        </w:rPr>
      </w:r>
      <w:r w:rsidR="00F66B72">
        <w:rPr>
          <w:rFonts w:cs="Arial"/>
          <w:szCs w:val="24"/>
        </w:rPr>
        <w:fldChar w:fldCharType="separate"/>
      </w:r>
      <w:r w:rsidR="00F66B72">
        <w:rPr>
          <w:rFonts w:cs="Arial"/>
          <w:noProof/>
          <w:szCs w:val="24"/>
        </w:rPr>
        <w:t> </w:t>
      </w:r>
      <w:r w:rsidR="00F66B72">
        <w:rPr>
          <w:rFonts w:cs="Arial"/>
          <w:noProof/>
          <w:szCs w:val="24"/>
        </w:rPr>
        <w:t> </w:t>
      </w:r>
      <w:r w:rsidR="00F66B72">
        <w:rPr>
          <w:rFonts w:cs="Arial"/>
          <w:noProof/>
          <w:szCs w:val="24"/>
        </w:rPr>
        <w:t> </w:t>
      </w:r>
      <w:r w:rsidR="00F66B72">
        <w:rPr>
          <w:rFonts w:cs="Arial"/>
          <w:noProof/>
          <w:szCs w:val="24"/>
        </w:rPr>
        <w:t> </w:t>
      </w:r>
      <w:r w:rsidR="00F66B72">
        <w:rPr>
          <w:rFonts w:cs="Arial"/>
          <w:noProof/>
          <w:szCs w:val="24"/>
        </w:rPr>
        <w:t> </w:t>
      </w:r>
      <w:r w:rsidR="00F66B72">
        <w:rPr>
          <w:rFonts w:cs="Arial"/>
          <w:szCs w:val="24"/>
        </w:rPr>
        <w:fldChar w:fldCharType="end"/>
      </w:r>
      <w:bookmarkEnd w:id="0"/>
      <w:r w:rsidRPr="008359FC">
        <w:rPr>
          <w:rFonts w:cs="Arial"/>
          <w:szCs w:val="24"/>
        </w:rPr>
        <w:tab/>
        <w:t>FILE:</w:t>
      </w:r>
      <w:r w:rsidR="00F73B7C">
        <w:rPr>
          <w:rFonts w:cs="Arial"/>
          <w:szCs w:val="24"/>
        </w:rPr>
        <w:tab/>
      </w:r>
      <w:r w:rsidR="00D72AEE">
        <w:rPr>
          <w:rFonts w:cs="Arial"/>
          <w:szCs w:val="24"/>
        </w:rPr>
        <w:t>0655.</w:t>
      </w:r>
    </w:p>
    <w:p w14:paraId="5F7614BD" w14:textId="77777777" w:rsidR="002E07D3" w:rsidRPr="002E07D3" w:rsidRDefault="008359FC" w:rsidP="00F66B72">
      <w:pPr>
        <w:tabs>
          <w:tab w:val="right" w:pos="7830"/>
          <w:tab w:val="left" w:pos="8010"/>
        </w:tabs>
        <w:ind w:right="-720"/>
        <w:jc w:val="both"/>
        <w:outlineLvl w:val="0"/>
        <w:rPr>
          <w:rFonts w:cs="Arial"/>
          <w:szCs w:val="24"/>
        </w:rPr>
      </w:pPr>
      <w:r w:rsidRPr="008359FC">
        <w:rPr>
          <w:rFonts w:cs="Arial"/>
          <w:szCs w:val="24"/>
        </w:rPr>
        <w:t>TRA:</w:t>
      </w:r>
      <w:r w:rsidR="00F66B72">
        <w:rPr>
          <w:rFonts w:cs="Arial"/>
          <w:szCs w:val="24"/>
        </w:rPr>
        <w:t xml:space="preserve"> </w:t>
      </w:r>
      <w:r w:rsidR="00F66B72">
        <w:rPr>
          <w:rFonts w:cs="Arial"/>
          <w:szCs w:val="24"/>
        </w:rPr>
        <w:fldChar w:fldCharType="begin">
          <w:ffData>
            <w:name w:val="Text2"/>
            <w:enabled/>
            <w:calcOnExit w:val="0"/>
            <w:textInput/>
          </w:ffData>
        </w:fldChar>
      </w:r>
      <w:bookmarkStart w:id="1" w:name="Text2"/>
      <w:r w:rsidR="00F66B72">
        <w:rPr>
          <w:rFonts w:cs="Arial"/>
          <w:szCs w:val="24"/>
        </w:rPr>
        <w:instrText xml:space="preserve"> FORMTEXT </w:instrText>
      </w:r>
      <w:r w:rsidR="00F66B72">
        <w:rPr>
          <w:rFonts w:cs="Arial"/>
          <w:szCs w:val="24"/>
        </w:rPr>
      </w:r>
      <w:r w:rsidR="00F66B72">
        <w:rPr>
          <w:rFonts w:cs="Arial"/>
          <w:szCs w:val="24"/>
        </w:rPr>
        <w:fldChar w:fldCharType="separate"/>
      </w:r>
      <w:r w:rsidR="00F66B72">
        <w:rPr>
          <w:rFonts w:cs="Arial"/>
          <w:noProof/>
          <w:szCs w:val="24"/>
        </w:rPr>
        <w:t> </w:t>
      </w:r>
      <w:r w:rsidR="00F66B72">
        <w:rPr>
          <w:rFonts w:cs="Arial"/>
          <w:noProof/>
          <w:szCs w:val="24"/>
        </w:rPr>
        <w:t> </w:t>
      </w:r>
      <w:r w:rsidR="00F66B72">
        <w:rPr>
          <w:rFonts w:cs="Arial"/>
          <w:noProof/>
          <w:szCs w:val="24"/>
        </w:rPr>
        <w:t> </w:t>
      </w:r>
      <w:r w:rsidR="00F66B72">
        <w:rPr>
          <w:rFonts w:cs="Arial"/>
          <w:noProof/>
          <w:szCs w:val="24"/>
        </w:rPr>
        <w:t> </w:t>
      </w:r>
      <w:r w:rsidR="00F66B72">
        <w:rPr>
          <w:rFonts w:cs="Arial"/>
          <w:noProof/>
          <w:szCs w:val="24"/>
        </w:rPr>
        <w:t> </w:t>
      </w:r>
      <w:r w:rsidR="00F66B72">
        <w:rPr>
          <w:rFonts w:cs="Arial"/>
          <w:szCs w:val="24"/>
        </w:rPr>
        <w:fldChar w:fldCharType="end"/>
      </w:r>
      <w:bookmarkEnd w:id="1"/>
      <w:r w:rsidR="00F66B72">
        <w:rPr>
          <w:rFonts w:cs="Arial"/>
          <w:szCs w:val="24"/>
        </w:rPr>
        <w:tab/>
      </w:r>
      <w:r w:rsidR="00F66B72">
        <w:rPr>
          <w:rFonts w:cs="Arial"/>
          <w:szCs w:val="24"/>
        </w:rPr>
        <w:tab/>
      </w:r>
      <w:r w:rsidR="00F66B72">
        <w:rPr>
          <w:rFonts w:cs="Arial"/>
          <w:szCs w:val="24"/>
        </w:rPr>
        <w:fldChar w:fldCharType="begin">
          <w:ffData>
            <w:name w:val="Text3"/>
            <w:enabled/>
            <w:calcOnExit w:val="0"/>
            <w:textInput/>
          </w:ffData>
        </w:fldChar>
      </w:r>
      <w:bookmarkStart w:id="2" w:name="Text3"/>
      <w:r w:rsidR="00F66B72">
        <w:rPr>
          <w:rFonts w:cs="Arial"/>
          <w:szCs w:val="24"/>
        </w:rPr>
        <w:instrText xml:space="preserve"> FORMTEXT </w:instrText>
      </w:r>
      <w:r w:rsidR="00F66B72">
        <w:rPr>
          <w:rFonts w:cs="Arial"/>
          <w:szCs w:val="24"/>
        </w:rPr>
      </w:r>
      <w:r w:rsidR="00F66B72">
        <w:rPr>
          <w:rFonts w:cs="Arial"/>
          <w:szCs w:val="24"/>
        </w:rPr>
        <w:fldChar w:fldCharType="separate"/>
      </w:r>
      <w:r w:rsidR="00F66B72">
        <w:rPr>
          <w:rFonts w:cs="Arial"/>
          <w:noProof/>
          <w:szCs w:val="24"/>
        </w:rPr>
        <w:t> </w:t>
      </w:r>
      <w:r w:rsidR="00F66B72">
        <w:rPr>
          <w:rFonts w:cs="Arial"/>
          <w:noProof/>
          <w:szCs w:val="24"/>
        </w:rPr>
        <w:t> </w:t>
      </w:r>
      <w:r w:rsidR="00F66B72">
        <w:rPr>
          <w:rFonts w:cs="Arial"/>
          <w:noProof/>
          <w:szCs w:val="24"/>
        </w:rPr>
        <w:t> </w:t>
      </w:r>
      <w:r w:rsidR="00F66B72">
        <w:rPr>
          <w:rFonts w:cs="Arial"/>
          <w:noProof/>
          <w:szCs w:val="24"/>
        </w:rPr>
        <w:t> </w:t>
      </w:r>
      <w:r w:rsidR="00F66B72">
        <w:rPr>
          <w:rFonts w:cs="Arial"/>
          <w:noProof/>
          <w:szCs w:val="24"/>
        </w:rPr>
        <w:t> </w:t>
      </w:r>
      <w:r w:rsidR="00F66B72">
        <w:rPr>
          <w:rFonts w:cs="Arial"/>
          <w:szCs w:val="24"/>
        </w:rPr>
        <w:fldChar w:fldCharType="end"/>
      </w:r>
      <w:bookmarkEnd w:id="2"/>
      <w:r w:rsidR="002E07D3">
        <w:rPr>
          <w:rFonts w:cs="Arial"/>
          <w:szCs w:val="24"/>
        </w:rPr>
        <w:tab/>
      </w:r>
      <w:r w:rsidR="002E07D3">
        <w:rPr>
          <w:rFonts w:cs="Arial"/>
          <w:szCs w:val="24"/>
        </w:rPr>
        <w:tab/>
      </w:r>
      <w:r w:rsidR="00F66B72">
        <w:rPr>
          <w:rFonts w:cs="Arial"/>
          <w:szCs w:val="24"/>
        </w:rPr>
        <w:tab/>
      </w:r>
      <w:r w:rsidR="00F66B72">
        <w:rPr>
          <w:rFonts w:cs="Arial"/>
          <w:szCs w:val="24"/>
        </w:rPr>
        <w:tab/>
      </w:r>
      <w:r w:rsidR="00F66B72">
        <w:rPr>
          <w:rFonts w:cs="Arial"/>
          <w:szCs w:val="24"/>
        </w:rPr>
        <w:fldChar w:fldCharType="begin">
          <w:ffData>
            <w:name w:val="Text4"/>
            <w:enabled/>
            <w:calcOnExit w:val="0"/>
            <w:textInput/>
          </w:ffData>
        </w:fldChar>
      </w:r>
      <w:bookmarkStart w:id="3" w:name="Text4"/>
      <w:r w:rsidR="00F66B72">
        <w:rPr>
          <w:rFonts w:cs="Arial"/>
          <w:szCs w:val="24"/>
        </w:rPr>
        <w:instrText xml:space="preserve"> FORMTEXT </w:instrText>
      </w:r>
      <w:r w:rsidR="00F66B72">
        <w:rPr>
          <w:rFonts w:cs="Arial"/>
          <w:szCs w:val="24"/>
        </w:rPr>
      </w:r>
      <w:r w:rsidR="00F66B72">
        <w:rPr>
          <w:rFonts w:cs="Arial"/>
          <w:szCs w:val="24"/>
        </w:rPr>
        <w:fldChar w:fldCharType="separate"/>
      </w:r>
      <w:r w:rsidR="00F66B72">
        <w:rPr>
          <w:rFonts w:cs="Arial"/>
          <w:noProof/>
          <w:szCs w:val="24"/>
        </w:rPr>
        <w:t> </w:t>
      </w:r>
      <w:r w:rsidR="00F66B72">
        <w:rPr>
          <w:rFonts w:cs="Arial"/>
          <w:noProof/>
          <w:szCs w:val="24"/>
        </w:rPr>
        <w:t> </w:t>
      </w:r>
      <w:r w:rsidR="00F66B72">
        <w:rPr>
          <w:rFonts w:cs="Arial"/>
          <w:noProof/>
          <w:szCs w:val="24"/>
        </w:rPr>
        <w:t> </w:t>
      </w:r>
      <w:r w:rsidR="00F66B72">
        <w:rPr>
          <w:rFonts w:cs="Arial"/>
          <w:noProof/>
          <w:szCs w:val="24"/>
        </w:rPr>
        <w:t> </w:t>
      </w:r>
      <w:r w:rsidR="00F66B72">
        <w:rPr>
          <w:rFonts w:cs="Arial"/>
          <w:noProof/>
          <w:szCs w:val="24"/>
        </w:rPr>
        <w:t> </w:t>
      </w:r>
      <w:r w:rsidR="00F66B72">
        <w:rPr>
          <w:rFonts w:cs="Arial"/>
          <w:szCs w:val="24"/>
        </w:rPr>
        <w:fldChar w:fldCharType="end"/>
      </w:r>
      <w:bookmarkEnd w:id="3"/>
    </w:p>
    <w:p w14:paraId="50068029" w14:textId="77777777" w:rsidR="00DF37C2" w:rsidRPr="00F52D1F" w:rsidRDefault="00DF37C2" w:rsidP="002E07D3">
      <w:pPr>
        <w:pStyle w:val="Heading1"/>
        <w:spacing w:after="160"/>
      </w:pPr>
      <w:r w:rsidRPr="00F52D1F">
        <w:t xml:space="preserve">SPECIAL IRRIGATION AND DRAINAGE SYSTEM </w:t>
      </w:r>
      <w:r w:rsidRPr="00F52D1F">
        <w:br/>
        <w:t>INSTALLATION AND SERVICE AGREEMENT</w:t>
      </w:r>
    </w:p>
    <w:p w14:paraId="246F7525" w14:textId="78D033C8" w:rsidR="00DF37C2" w:rsidRPr="00401840" w:rsidRDefault="00DF37C2" w:rsidP="00401840">
      <w:pPr>
        <w:pStyle w:val="BodyText"/>
        <w:spacing w:after="200"/>
        <w:ind w:firstLine="0"/>
        <w:rPr>
          <w:szCs w:val="24"/>
        </w:rPr>
      </w:pPr>
      <w:r w:rsidRPr="00F52D1F">
        <w:rPr>
          <w:szCs w:val="24"/>
        </w:rPr>
        <w:t xml:space="preserve">THIS SPECIAL IRRIGATION AND DRAINAGE SYSTEM INSTALLATION AND SERVICE AGREEMENT (“Agreement”) is made on this </w:t>
      </w:r>
      <w:r w:rsidR="002E07D3" w:rsidRPr="00F66B72">
        <w:rPr>
          <w:szCs w:val="24"/>
          <w:u w:val="single"/>
        </w:rPr>
        <w:t xml:space="preserve">     </w:t>
      </w:r>
      <w:r w:rsidR="00265608" w:rsidRPr="00F66B72">
        <w:rPr>
          <w:szCs w:val="24"/>
          <w:u w:val="single"/>
        </w:rPr>
        <w:t xml:space="preserve">  </w:t>
      </w:r>
      <w:r w:rsidR="00265608">
        <w:rPr>
          <w:szCs w:val="24"/>
        </w:rPr>
        <w:t xml:space="preserve"> </w:t>
      </w:r>
      <w:r w:rsidRPr="00F52D1F">
        <w:rPr>
          <w:szCs w:val="24"/>
        </w:rPr>
        <w:t>day of</w:t>
      </w:r>
      <w:r w:rsidR="00135868">
        <w:t xml:space="preserve"> </w:t>
      </w:r>
      <w:r w:rsidR="00135868" w:rsidRPr="00786B05">
        <w:rPr>
          <w:u w:val="single"/>
        </w:rPr>
        <w:t xml:space="preserve"> </w:t>
      </w:r>
      <w:r w:rsidR="00135868">
        <w:rPr>
          <w:u w:val="single"/>
        </w:rPr>
        <w:t xml:space="preserve">                 </w:t>
      </w:r>
      <w:proofErr w:type="gramStart"/>
      <w:r w:rsidR="00135868">
        <w:rPr>
          <w:u w:val="single"/>
        </w:rPr>
        <w:t xml:space="preserve">  </w:t>
      </w:r>
      <w:r w:rsidR="00135868" w:rsidRPr="00DB2CA8">
        <w:t>,</w:t>
      </w:r>
      <w:proofErr w:type="gramEnd"/>
      <w:r w:rsidR="00135868" w:rsidRPr="00DB2CA8">
        <w:t xml:space="preserve"> </w:t>
      </w:r>
      <w:r w:rsidR="00135868">
        <w:t>20</w:t>
      </w:r>
      <w:r w:rsidR="00401840" w:rsidRPr="00401840">
        <w:rPr>
          <w:u w:val="single"/>
        </w:rPr>
        <w:tab/>
      </w:r>
      <w:r w:rsidR="00135868">
        <w:rPr>
          <w:u w:val="single"/>
        </w:rPr>
        <w:t xml:space="preserve">    </w:t>
      </w:r>
      <w:r w:rsidR="00135868" w:rsidRPr="00135868">
        <w:t xml:space="preserve"> </w:t>
      </w:r>
      <w:r w:rsidRPr="00F52D1F">
        <w:rPr>
          <w:szCs w:val="24"/>
        </w:rPr>
        <w:t xml:space="preserve">(“Effective Date”) by and between the COACHELLA VALLEY WATER DISTRICT, a public agency of the State of California (“CVWD”) and </w:t>
      </w:r>
      <w:r w:rsidR="00F66B72">
        <w:rPr>
          <w:szCs w:val="24"/>
        </w:rPr>
        <w:fldChar w:fldCharType="begin">
          <w:ffData>
            <w:name w:val="Text5"/>
            <w:enabled/>
            <w:calcOnExit w:val="0"/>
            <w:textInput/>
          </w:ffData>
        </w:fldChar>
      </w:r>
      <w:bookmarkStart w:id="4" w:name="Text5"/>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4"/>
      <w:r w:rsidRPr="00F52D1F">
        <w:rPr>
          <w:szCs w:val="24"/>
        </w:rPr>
        <w:t xml:space="preserve"> (“Developer”). CVWD and Developer are collectively referred to herein as “Parties” and singularly as “Party.”</w:t>
      </w:r>
    </w:p>
    <w:p w14:paraId="62EDD485" w14:textId="77777777" w:rsidR="00DF37C2" w:rsidRPr="00F52D1F" w:rsidRDefault="00DF37C2" w:rsidP="002E07D3">
      <w:pPr>
        <w:pStyle w:val="Heading1"/>
        <w:spacing w:after="160"/>
      </w:pPr>
      <w:r w:rsidRPr="00F52D1F">
        <w:t>RECITALS</w:t>
      </w:r>
    </w:p>
    <w:p w14:paraId="58FEE87A" w14:textId="77777777" w:rsidR="00DF37C2" w:rsidRPr="00F52D1F" w:rsidRDefault="00DF37C2" w:rsidP="00A075C8">
      <w:pPr>
        <w:pStyle w:val="CVWDInsAgrL1"/>
        <w:spacing w:after="160"/>
        <w:rPr>
          <w:szCs w:val="24"/>
        </w:rPr>
      </w:pPr>
      <w:r w:rsidRPr="00F52D1F">
        <w:rPr>
          <w:szCs w:val="24"/>
        </w:rPr>
        <w:t>Developer is the owner of certain real property located in the County of Riverside, California and legally described on Exhibit “A” and depicted on Exhibit “B” attached hereto and by this reference incorporated herein (“Developer Property”).</w:t>
      </w:r>
    </w:p>
    <w:p w14:paraId="46297B51" w14:textId="77777777" w:rsidR="00DF37C2" w:rsidRPr="00F52D1F" w:rsidRDefault="00DF37C2" w:rsidP="002E07D3">
      <w:pPr>
        <w:pStyle w:val="CVWDInsAgrL1"/>
        <w:spacing w:after="160"/>
        <w:rPr>
          <w:szCs w:val="24"/>
        </w:rPr>
      </w:pPr>
      <w:r w:rsidRPr="00F52D1F">
        <w:rPr>
          <w:szCs w:val="24"/>
        </w:rPr>
        <w:t>Developer is developing a</w:t>
      </w:r>
      <w:r w:rsidR="00F66B72">
        <w:rPr>
          <w:szCs w:val="24"/>
        </w:rPr>
        <w:t xml:space="preserve"> </w:t>
      </w:r>
      <w:r w:rsidR="00F66B72">
        <w:rPr>
          <w:szCs w:val="24"/>
        </w:rPr>
        <w:fldChar w:fldCharType="begin">
          <w:ffData>
            <w:name w:val="Text6"/>
            <w:enabled/>
            <w:calcOnExit w:val="0"/>
            <w:textInput/>
          </w:ffData>
        </w:fldChar>
      </w:r>
      <w:bookmarkStart w:id="5" w:name="Text6"/>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5"/>
      <w:r w:rsidR="00265608">
        <w:rPr>
          <w:szCs w:val="24"/>
        </w:rPr>
        <w:t xml:space="preserve"> </w:t>
      </w:r>
      <w:r w:rsidRPr="00F52D1F">
        <w:rPr>
          <w:szCs w:val="24"/>
        </w:rPr>
        <w:t xml:space="preserve">on the Developer Property (“Project”) of approximately </w:t>
      </w:r>
      <w:r w:rsidR="00F66B72">
        <w:rPr>
          <w:szCs w:val="24"/>
        </w:rPr>
        <w:fldChar w:fldCharType="begin">
          <w:ffData>
            <w:name w:val="Text7"/>
            <w:enabled/>
            <w:calcOnExit w:val="0"/>
            <w:textInput/>
          </w:ffData>
        </w:fldChar>
      </w:r>
      <w:bookmarkStart w:id="6" w:name="Text7"/>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6"/>
      <w:r w:rsidRPr="00F52D1F">
        <w:rPr>
          <w:szCs w:val="24"/>
        </w:rPr>
        <w:t xml:space="preserve"> (</w:t>
      </w:r>
      <w:r w:rsidR="00F66B72">
        <w:rPr>
          <w:szCs w:val="24"/>
        </w:rPr>
        <w:fldChar w:fldCharType="begin">
          <w:ffData>
            <w:name w:val="Text8"/>
            <w:enabled/>
            <w:calcOnExit w:val="0"/>
            <w:textInput/>
          </w:ffData>
        </w:fldChar>
      </w:r>
      <w:bookmarkStart w:id="7" w:name="Text8"/>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7"/>
      <w:r w:rsidRPr="00F52D1F">
        <w:rPr>
          <w:szCs w:val="24"/>
        </w:rPr>
        <w:t>) units (“Units”).</w:t>
      </w:r>
      <w:r w:rsidR="006A59DB">
        <w:rPr>
          <w:szCs w:val="24"/>
        </w:rPr>
        <w:t xml:space="preserve"> </w:t>
      </w:r>
      <w:r w:rsidRPr="00F52D1F">
        <w:rPr>
          <w:szCs w:val="24"/>
        </w:rPr>
        <w:t xml:space="preserve">The Developer Property consists of approximately </w:t>
      </w:r>
      <w:r w:rsidR="00F66B72">
        <w:rPr>
          <w:szCs w:val="24"/>
        </w:rPr>
        <w:fldChar w:fldCharType="begin">
          <w:ffData>
            <w:name w:val="Text9"/>
            <w:enabled/>
            <w:calcOnExit w:val="0"/>
            <w:textInput/>
          </w:ffData>
        </w:fldChar>
      </w:r>
      <w:bookmarkStart w:id="8" w:name="Text9"/>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8"/>
      <w:r w:rsidRPr="00F52D1F">
        <w:rPr>
          <w:szCs w:val="24"/>
          <w:u w:val="single"/>
        </w:rPr>
        <w:t xml:space="preserve"> </w:t>
      </w:r>
      <w:r w:rsidRPr="00F52D1F">
        <w:rPr>
          <w:szCs w:val="24"/>
        </w:rPr>
        <w:t>(</w:t>
      </w:r>
      <w:r w:rsidR="00F66B72">
        <w:rPr>
          <w:szCs w:val="24"/>
        </w:rPr>
        <w:fldChar w:fldCharType="begin">
          <w:ffData>
            <w:name w:val="Text10"/>
            <w:enabled/>
            <w:calcOnExit w:val="0"/>
            <w:textInput/>
          </w:ffData>
        </w:fldChar>
      </w:r>
      <w:bookmarkStart w:id="9" w:name="Text10"/>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9"/>
      <w:r w:rsidRPr="00F52D1F">
        <w:rPr>
          <w:szCs w:val="24"/>
        </w:rPr>
        <w:t>) acres.</w:t>
      </w:r>
    </w:p>
    <w:p w14:paraId="406CBAF3" w14:textId="00D38B28" w:rsidR="0057483D" w:rsidRDefault="00DF37C2" w:rsidP="00A075C8">
      <w:pPr>
        <w:pStyle w:val="CVWDInsAgrL1"/>
        <w:rPr>
          <w:szCs w:val="24"/>
        </w:rPr>
      </w:pPr>
      <w:r w:rsidRPr="00F52D1F">
        <w:rPr>
          <w:szCs w:val="24"/>
        </w:rPr>
        <w:t>The irrigation system (“Irrigation System”) is comprised of the Coachella Branch of the All-American Canal (“Coachella Canal”), Flood Protection Dikes &amp; Channels (“Protective Works”) and irrigation distribution piping system (“Irrigation Distribution System”) which supply Colorado River water to irrigation customers.</w:t>
      </w:r>
      <w:r w:rsidR="006A59DB">
        <w:rPr>
          <w:szCs w:val="24"/>
        </w:rPr>
        <w:t xml:space="preserve"> </w:t>
      </w:r>
      <w:r w:rsidRPr="00F52D1F">
        <w:rPr>
          <w:szCs w:val="24"/>
        </w:rPr>
        <w:t>The drainage system (“Drainage Sys</w:t>
      </w:r>
      <w:r w:rsidR="00105101" w:rsidRPr="00F52D1F">
        <w:rPr>
          <w:szCs w:val="24"/>
        </w:rPr>
        <w:t xml:space="preserve">tem”) is comprised of a system </w:t>
      </w:r>
      <w:r w:rsidRPr="00F52D1F">
        <w:rPr>
          <w:szCs w:val="24"/>
        </w:rPr>
        <w:t xml:space="preserve">of open drains and drain piping which transport drainage water from on-farm drainage systems and </w:t>
      </w:r>
      <w:r w:rsidR="00496022">
        <w:rPr>
          <w:szCs w:val="24"/>
        </w:rPr>
        <w:t>hydrologically interconnected</w:t>
      </w:r>
      <w:r w:rsidR="002406E1">
        <w:rPr>
          <w:szCs w:val="24"/>
        </w:rPr>
        <w:t xml:space="preserve"> </w:t>
      </w:r>
      <w:proofErr w:type="gramStart"/>
      <w:r w:rsidR="002406E1">
        <w:rPr>
          <w:szCs w:val="24"/>
        </w:rPr>
        <w:t>water</w:t>
      </w:r>
      <w:r w:rsidR="00CF5375">
        <w:rPr>
          <w:szCs w:val="24"/>
        </w:rPr>
        <w:t xml:space="preserve">sheds </w:t>
      </w:r>
      <w:r w:rsidRPr="00F52D1F">
        <w:rPr>
          <w:szCs w:val="24"/>
        </w:rPr>
        <w:t xml:space="preserve"> to</w:t>
      </w:r>
      <w:proofErr w:type="gramEnd"/>
      <w:r w:rsidRPr="00F52D1F">
        <w:rPr>
          <w:szCs w:val="24"/>
        </w:rPr>
        <w:t xml:space="preserve"> the Coachella Valley Stormwater Channel and the Salton Sea. </w:t>
      </w:r>
      <w:r w:rsidR="00EA1188">
        <w:rPr>
          <w:szCs w:val="24"/>
        </w:rPr>
        <w:t xml:space="preserve">The </w:t>
      </w:r>
      <w:r w:rsidR="00145D0A">
        <w:rPr>
          <w:szCs w:val="24"/>
        </w:rPr>
        <w:t>CVWD</w:t>
      </w:r>
      <w:r w:rsidR="00EA1188">
        <w:rPr>
          <w:szCs w:val="24"/>
        </w:rPr>
        <w:t xml:space="preserve"> Drainage System </w:t>
      </w:r>
      <w:r w:rsidR="00441C2C">
        <w:rPr>
          <w:szCs w:val="24"/>
        </w:rPr>
        <w:t>incorporates</w:t>
      </w:r>
      <w:r w:rsidR="00EA1188">
        <w:rPr>
          <w:szCs w:val="24"/>
        </w:rPr>
        <w:t xml:space="preserve"> a limited number of connections from private drainage systems</w:t>
      </w:r>
      <w:r w:rsidR="0028027E">
        <w:rPr>
          <w:szCs w:val="24"/>
        </w:rPr>
        <w:t xml:space="preserve"> that</w:t>
      </w:r>
      <w:r w:rsidR="00EA1188">
        <w:rPr>
          <w:szCs w:val="24"/>
        </w:rPr>
        <w:t xml:space="preserve"> </w:t>
      </w:r>
      <w:r w:rsidR="000D183A">
        <w:rPr>
          <w:szCs w:val="24"/>
        </w:rPr>
        <w:t xml:space="preserve">drain </w:t>
      </w:r>
      <w:r w:rsidR="00A10148">
        <w:rPr>
          <w:szCs w:val="24"/>
        </w:rPr>
        <w:t xml:space="preserve">subsurface </w:t>
      </w:r>
      <w:r w:rsidR="000D183A">
        <w:rPr>
          <w:szCs w:val="24"/>
        </w:rPr>
        <w:t xml:space="preserve">return </w:t>
      </w:r>
      <w:r w:rsidR="00A44590">
        <w:rPr>
          <w:szCs w:val="24"/>
        </w:rPr>
        <w:t>flows from irrigated lands</w:t>
      </w:r>
      <w:r w:rsidR="000D183A">
        <w:rPr>
          <w:szCs w:val="24"/>
        </w:rPr>
        <w:t xml:space="preserve">, which </w:t>
      </w:r>
      <w:r w:rsidR="00EA1188">
        <w:rPr>
          <w:szCs w:val="24"/>
        </w:rPr>
        <w:t>forms a</w:t>
      </w:r>
      <w:r w:rsidR="00441C2C">
        <w:rPr>
          <w:szCs w:val="24"/>
        </w:rPr>
        <w:t>n integrated</w:t>
      </w:r>
      <w:r w:rsidR="00EA1188">
        <w:rPr>
          <w:szCs w:val="24"/>
        </w:rPr>
        <w:t xml:space="preserve"> </w:t>
      </w:r>
      <w:r w:rsidR="0028027E">
        <w:rPr>
          <w:szCs w:val="24"/>
        </w:rPr>
        <w:t xml:space="preserve">and </w:t>
      </w:r>
      <w:r w:rsidR="00EA1188">
        <w:rPr>
          <w:szCs w:val="24"/>
        </w:rPr>
        <w:t xml:space="preserve">comprehensive system designed to </w:t>
      </w:r>
      <w:r w:rsidR="009F4A7C">
        <w:rPr>
          <w:szCs w:val="24"/>
        </w:rPr>
        <w:t>protect irrigated agricultur</w:t>
      </w:r>
      <w:r w:rsidR="00441C2C">
        <w:rPr>
          <w:szCs w:val="24"/>
        </w:rPr>
        <w:t>e on</w:t>
      </w:r>
      <w:r w:rsidR="00EA1188">
        <w:rPr>
          <w:szCs w:val="24"/>
        </w:rPr>
        <w:t xml:space="preserve"> </w:t>
      </w:r>
      <w:r w:rsidR="00D63B92">
        <w:rPr>
          <w:szCs w:val="24"/>
        </w:rPr>
        <w:t>properties</w:t>
      </w:r>
      <w:r w:rsidR="00F57E4C">
        <w:rPr>
          <w:szCs w:val="24"/>
        </w:rPr>
        <w:t xml:space="preserve"> </w:t>
      </w:r>
      <w:r w:rsidR="00145D0A">
        <w:rPr>
          <w:szCs w:val="24"/>
        </w:rPr>
        <w:t>subject to CVWD</w:t>
      </w:r>
      <w:r w:rsidR="00EA1188">
        <w:rPr>
          <w:szCs w:val="24"/>
        </w:rPr>
        <w:t xml:space="preserve"> </w:t>
      </w:r>
      <w:r w:rsidR="004123FD">
        <w:rPr>
          <w:szCs w:val="24"/>
        </w:rPr>
        <w:t xml:space="preserve">drainage </w:t>
      </w:r>
      <w:r w:rsidR="00EA1188">
        <w:rPr>
          <w:szCs w:val="24"/>
        </w:rPr>
        <w:t xml:space="preserve">jurisdiction. </w:t>
      </w:r>
      <w:r w:rsidRPr="00F52D1F">
        <w:rPr>
          <w:szCs w:val="24"/>
        </w:rPr>
        <w:t>The United States Bureau of Reclamation (“USBR”) owns the Coachella Canal, Protective Works, and Irrigation Distribution System. CVWD owns the Drainage System.</w:t>
      </w:r>
      <w:r w:rsidR="006A59DB">
        <w:rPr>
          <w:szCs w:val="24"/>
        </w:rPr>
        <w:t xml:space="preserve"> </w:t>
      </w:r>
      <w:r w:rsidRPr="00F52D1F">
        <w:rPr>
          <w:szCs w:val="24"/>
        </w:rPr>
        <w:t xml:space="preserve">CVWD operates and maintains </w:t>
      </w:r>
      <w:r w:rsidRPr="00F52D1F">
        <w:rPr>
          <w:szCs w:val="24"/>
        </w:rPr>
        <w:lastRenderedPageBreak/>
        <w:t>the Coachella Canal, Protective Works, Irrigation Distribution System and Drainage System.</w:t>
      </w:r>
    </w:p>
    <w:p w14:paraId="6EFB14D5" w14:textId="21FC8913" w:rsidR="0057483D" w:rsidRPr="0057483D" w:rsidRDefault="000C1E69" w:rsidP="00A075C8">
      <w:pPr>
        <w:pStyle w:val="BodyText"/>
        <w:tabs>
          <w:tab w:val="clear" w:pos="720"/>
          <w:tab w:val="left" w:pos="1440"/>
        </w:tabs>
      </w:pPr>
      <w:r>
        <w:t>D.</w:t>
      </w:r>
      <w:r w:rsidR="00A075C8">
        <w:tab/>
      </w:r>
      <w:r w:rsidR="00DA2BA0">
        <w:t>Agricultural</w:t>
      </w:r>
      <w:r w:rsidR="0057483D">
        <w:t xml:space="preserve"> Tile Drain System Components. T</w:t>
      </w:r>
      <w:r w:rsidR="0057483D" w:rsidRPr="0057483D">
        <w:t>here are approximately 2,300 miles of tile drains located on individual farms and owned by the farmer.  These drains do</w:t>
      </w:r>
      <w:r w:rsidR="0057483D">
        <w:t xml:space="preserve"> not discharge directly to Waters of the United States (WOTUS)</w:t>
      </w:r>
      <w:r w:rsidR="0057483D" w:rsidRPr="0057483D">
        <w:t xml:space="preserve">.  Rather, they discharge to the </w:t>
      </w:r>
      <w:r w:rsidR="0057483D">
        <w:t>CVWD</w:t>
      </w:r>
      <w:r w:rsidR="0057483D" w:rsidRPr="0057483D">
        <w:t>-Owned Tile Drain System</w:t>
      </w:r>
      <w:r w:rsidR="0057483D">
        <w:t>.  T</w:t>
      </w:r>
      <w:r w:rsidR="0057483D" w:rsidRPr="0057483D">
        <w:t>here are app</w:t>
      </w:r>
      <w:r w:rsidR="0057483D">
        <w:t>roximately 166 miles of CVWD</w:t>
      </w:r>
      <w:r w:rsidR="0057483D" w:rsidRPr="0057483D">
        <w:t xml:space="preserve"> owned and operated tile drains, primarily located under dirt roads between farms.  These tile drains receive </w:t>
      </w:r>
      <w:r w:rsidR="00A10148">
        <w:t>subsurface</w:t>
      </w:r>
      <w:r w:rsidR="000F0A1F">
        <w:t xml:space="preserve"> return</w:t>
      </w:r>
      <w:r w:rsidR="00A10148">
        <w:t xml:space="preserve"> </w:t>
      </w:r>
      <w:r w:rsidR="0057483D" w:rsidRPr="0057483D">
        <w:t xml:space="preserve">flows from the On Farm Drains plus any flows infiltrating into the </w:t>
      </w:r>
      <w:r w:rsidR="0057483D">
        <w:t>CVWD</w:t>
      </w:r>
      <w:r w:rsidR="00BF27C7">
        <w:t xml:space="preserve"> Owned Tile Drains from hydrologically interconnected</w:t>
      </w:r>
      <w:r w:rsidR="0057483D" w:rsidRPr="0057483D">
        <w:t xml:space="preserve"> land overlying the drains or rising groundwater below the drains.  The District Owned Tile Drains convey this water to and discharge the water into a system of roughly 21 miles of open channels described</w:t>
      </w:r>
      <w:r w:rsidR="0057483D">
        <w:t xml:space="preserve"> above.</w:t>
      </w:r>
      <w:r w:rsidR="0057483D" w:rsidRPr="0057483D">
        <w:t xml:space="preserve"> </w:t>
      </w:r>
    </w:p>
    <w:p w14:paraId="18FC999F" w14:textId="77777777" w:rsidR="00DF37C2" w:rsidRPr="00EB2B51" w:rsidRDefault="00DF37C2" w:rsidP="00A075C8">
      <w:pPr>
        <w:pStyle w:val="CVWDInsAgrL1"/>
        <w:numPr>
          <w:ilvl w:val="0"/>
          <w:numId w:val="51"/>
        </w:numPr>
        <w:spacing w:after="200"/>
        <w:rPr>
          <w:szCs w:val="24"/>
        </w:rPr>
      </w:pPr>
      <w:proofErr w:type="gramStart"/>
      <w:r w:rsidRPr="00AF1AA9">
        <w:rPr>
          <w:szCs w:val="24"/>
        </w:rPr>
        <w:t>Developer</w:t>
      </w:r>
      <w:proofErr w:type="gramEnd"/>
      <w:r w:rsidRPr="00AF1AA9">
        <w:rPr>
          <w:szCs w:val="24"/>
        </w:rPr>
        <w:t xml:space="preserve"> desires irrigation water service to irrigate the Developer Property.</w:t>
      </w:r>
      <w:r w:rsidR="006A59DB" w:rsidRPr="00AF1AA9">
        <w:rPr>
          <w:szCs w:val="24"/>
        </w:rPr>
        <w:t xml:space="preserve"> </w:t>
      </w:r>
      <w:r w:rsidRPr="00171CEF">
        <w:rPr>
          <w:szCs w:val="24"/>
        </w:rPr>
        <w:t xml:space="preserve">Except as otherwise set forth herein, the term “irrigation water” is intended to refer to recycled water from a CVWD reclamation water plant (if available as determined by CVWD, in CVWD’s sole and absolute discretion) or canal water from the Coachella Branch of the </w:t>
      </w:r>
      <w:proofErr w:type="gramStart"/>
      <w:r w:rsidRPr="00171CEF">
        <w:rPr>
          <w:szCs w:val="24"/>
        </w:rPr>
        <w:t>All American</w:t>
      </w:r>
      <w:proofErr w:type="gramEnd"/>
      <w:r w:rsidRPr="00171CEF">
        <w:rPr>
          <w:szCs w:val="24"/>
        </w:rPr>
        <w:t xml:space="preserve"> Canal.</w:t>
      </w:r>
    </w:p>
    <w:p w14:paraId="2D9E3929" w14:textId="77777777" w:rsidR="00DF37C2" w:rsidRPr="00F52D1F" w:rsidRDefault="00DF37C2" w:rsidP="00A075C8">
      <w:pPr>
        <w:pStyle w:val="CVWDInsAgrL1"/>
        <w:spacing w:after="200"/>
        <w:rPr>
          <w:szCs w:val="24"/>
        </w:rPr>
      </w:pPr>
      <w:r w:rsidRPr="00F52D1F">
        <w:rPr>
          <w:szCs w:val="24"/>
        </w:rPr>
        <w:t>Developer desires CVWD to provide irrigation water to the Project and is willing to transfer to USBR the irrigation water distribution system after the construction thereof and CVWD is willing to accept such transfer on behalf of USBR and to provide irrigation water service to the Project on the terms and conditions set forth herein.</w:t>
      </w:r>
    </w:p>
    <w:p w14:paraId="2A03AFEA" w14:textId="591AA72F" w:rsidR="00DF37C2" w:rsidRPr="00F52D1F" w:rsidRDefault="00DF37C2" w:rsidP="00A075C8">
      <w:pPr>
        <w:pStyle w:val="CVWDInsAgrL1"/>
        <w:spacing w:after="200"/>
        <w:rPr>
          <w:szCs w:val="24"/>
        </w:rPr>
      </w:pPr>
      <w:r w:rsidRPr="00F52D1F">
        <w:rPr>
          <w:szCs w:val="24"/>
        </w:rPr>
        <w:t>Developer desires t</w:t>
      </w:r>
      <w:r w:rsidR="00E40357">
        <w:rPr>
          <w:szCs w:val="24"/>
        </w:rPr>
        <w:t>hat</w:t>
      </w:r>
      <w:r w:rsidRPr="00F52D1F">
        <w:rPr>
          <w:szCs w:val="24"/>
        </w:rPr>
        <w:t xml:space="preserve"> </w:t>
      </w:r>
      <w:r w:rsidR="00E40357">
        <w:rPr>
          <w:szCs w:val="24"/>
        </w:rPr>
        <w:t xml:space="preserve">the </w:t>
      </w:r>
      <w:r w:rsidRPr="00F52D1F">
        <w:rPr>
          <w:szCs w:val="24"/>
        </w:rPr>
        <w:t xml:space="preserve">CVWD </w:t>
      </w:r>
      <w:r w:rsidR="00E40357">
        <w:rPr>
          <w:szCs w:val="24"/>
        </w:rPr>
        <w:t>Drainage System receive</w:t>
      </w:r>
      <w:r w:rsidR="00D63B92">
        <w:rPr>
          <w:szCs w:val="24"/>
        </w:rPr>
        <w:t xml:space="preserve"> </w:t>
      </w:r>
      <w:r w:rsidR="00496022">
        <w:rPr>
          <w:szCs w:val="24"/>
        </w:rPr>
        <w:t>hydrologically interconnected</w:t>
      </w:r>
      <w:r w:rsidRPr="00F52D1F">
        <w:rPr>
          <w:szCs w:val="24"/>
        </w:rPr>
        <w:t xml:space="preserve"> </w:t>
      </w:r>
      <w:r w:rsidR="00A10148">
        <w:rPr>
          <w:szCs w:val="24"/>
        </w:rPr>
        <w:t xml:space="preserve">subsurface </w:t>
      </w:r>
      <w:r w:rsidR="00B10FDC">
        <w:rPr>
          <w:szCs w:val="24"/>
        </w:rPr>
        <w:t>return flows</w:t>
      </w:r>
      <w:r w:rsidR="00D43EDF">
        <w:rPr>
          <w:szCs w:val="24"/>
        </w:rPr>
        <w:t xml:space="preserve"> </w:t>
      </w:r>
      <w:r w:rsidRPr="00F52D1F">
        <w:rPr>
          <w:szCs w:val="24"/>
        </w:rPr>
        <w:t>from the Developer Property into the Drainage System.</w:t>
      </w:r>
      <w:r w:rsidR="006A59DB">
        <w:rPr>
          <w:szCs w:val="24"/>
        </w:rPr>
        <w:t xml:space="preserve"> </w:t>
      </w:r>
      <w:r w:rsidR="00E40357">
        <w:rPr>
          <w:szCs w:val="24"/>
        </w:rPr>
        <w:t xml:space="preserve">The </w:t>
      </w:r>
      <w:r w:rsidRPr="00F52D1F">
        <w:rPr>
          <w:szCs w:val="24"/>
        </w:rPr>
        <w:t>CVWD</w:t>
      </w:r>
      <w:r w:rsidR="00E40357">
        <w:rPr>
          <w:szCs w:val="24"/>
        </w:rPr>
        <w:t xml:space="preserve"> Drainage System</w:t>
      </w:r>
      <w:r w:rsidRPr="00F52D1F">
        <w:rPr>
          <w:szCs w:val="24"/>
        </w:rPr>
        <w:t xml:space="preserve"> </w:t>
      </w:r>
      <w:r w:rsidR="00E40357">
        <w:rPr>
          <w:szCs w:val="24"/>
        </w:rPr>
        <w:t>may receive</w:t>
      </w:r>
      <w:r w:rsidRPr="00F52D1F">
        <w:rPr>
          <w:szCs w:val="24"/>
        </w:rPr>
        <w:t xml:space="preserve"> such drainage water</w:t>
      </w:r>
      <w:r w:rsidR="00E40357">
        <w:rPr>
          <w:szCs w:val="24"/>
        </w:rPr>
        <w:t>s</w:t>
      </w:r>
      <w:r w:rsidR="00496022">
        <w:rPr>
          <w:szCs w:val="24"/>
        </w:rPr>
        <w:t xml:space="preserve"> </w:t>
      </w:r>
      <w:proofErr w:type="gramStart"/>
      <w:r w:rsidR="00B10FDC">
        <w:rPr>
          <w:szCs w:val="24"/>
        </w:rPr>
        <w:t>in order to</w:t>
      </w:r>
      <w:proofErr w:type="gramEnd"/>
      <w:r w:rsidR="00B10FDC">
        <w:rPr>
          <w:szCs w:val="24"/>
        </w:rPr>
        <w:t xml:space="preserve"> </w:t>
      </w:r>
      <w:r w:rsidR="00496022">
        <w:rPr>
          <w:szCs w:val="24"/>
        </w:rPr>
        <w:t>protect</w:t>
      </w:r>
      <w:r w:rsidR="009F4A7C">
        <w:rPr>
          <w:szCs w:val="24"/>
        </w:rPr>
        <w:t xml:space="preserve"> agriculture</w:t>
      </w:r>
      <w:r w:rsidR="00B10FDC">
        <w:rPr>
          <w:szCs w:val="24"/>
        </w:rPr>
        <w:t xml:space="preserve"> on irrigated lands </w:t>
      </w:r>
      <w:r w:rsidRPr="00F52D1F">
        <w:rPr>
          <w:szCs w:val="24"/>
        </w:rPr>
        <w:t>subject to the terms and conditions set forth herein</w:t>
      </w:r>
      <w:r w:rsidR="00D43EDF">
        <w:rPr>
          <w:szCs w:val="24"/>
        </w:rPr>
        <w:t>.</w:t>
      </w:r>
    </w:p>
    <w:p w14:paraId="6A806B90" w14:textId="3E1F74EB" w:rsidR="00DF37C2" w:rsidRPr="00F52D1F" w:rsidRDefault="00DF37C2" w:rsidP="00A075C8">
      <w:pPr>
        <w:pStyle w:val="CVWDInsAgrL1"/>
        <w:spacing w:after="200"/>
        <w:rPr>
          <w:szCs w:val="24"/>
        </w:rPr>
      </w:pPr>
      <w:r w:rsidRPr="00F52D1F">
        <w:rPr>
          <w:szCs w:val="24"/>
        </w:rPr>
        <w:t>Portions of the Irrigation System and Drainage System lie within or adjacent to the Developer Property and are adversely impacted by the Project.</w:t>
      </w:r>
      <w:r w:rsidR="006A59DB">
        <w:rPr>
          <w:szCs w:val="24"/>
        </w:rPr>
        <w:t xml:space="preserve"> </w:t>
      </w:r>
      <w:r w:rsidRPr="00F52D1F">
        <w:rPr>
          <w:szCs w:val="24"/>
        </w:rPr>
        <w:t>Developer desires to abandon</w:t>
      </w:r>
      <w:r w:rsidR="006D06F1">
        <w:rPr>
          <w:szCs w:val="24"/>
        </w:rPr>
        <w:t>,</w:t>
      </w:r>
      <w:r w:rsidRPr="00F52D1F">
        <w:rPr>
          <w:szCs w:val="24"/>
        </w:rPr>
        <w:t xml:space="preserve"> relocate</w:t>
      </w:r>
      <w:r w:rsidR="006D06F1">
        <w:rPr>
          <w:szCs w:val="24"/>
        </w:rPr>
        <w:t>, or tie into</w:t>
      </w:r>
      <w:r w:rsidRPr="00F52D1F">
        <w:rPr>
          <w:szCs w:val="24"/>
        </w:rPr>
        <w:t xml:space="preserve"> </w:t>
      </w:r>
      <w:r w:rsidR="002F24AE">
        <w:rPr>
          <w:szCs w:val="24"/>
        </w:rPr>
        <w:t>portions</w:t>
      </w:r>
      <w:r w:rsidRPr="00F52D1F">
        <w:rPr>
          <w:szCs w:val="24"/>
        </w:rPr>
        <w:t xml:space="preserve"> of the Irrigation System and Drainage System in accordance with the terms and conditions set forth herein.</w:t>
      </w:r>
      <w:r w:rsidR="006A59DB">
        <w:rPr>
          <w:szCs w:val="24"/>
        </w:rPr>
        <w:t xml:space="preserve"> </w:t>
      </w:r>
      <w:r w:rsidRPr="00F52D1F">
        <w:rPr>
          <w:szCs w:val="24"/>
        </w:rPr>
        <w:t>The term “relocate” shall mean the removal of the applicable portions of the Irrigation System and Drainage System and the construction of new portions of the same within new easements of fee owned land.</w:t>
      </w:r>
      <w:r w:rsidR="006A59DB">
        <w:rPr>
          <w:szCs w:val="24"/>
        </w:rPr>
        <w:t xml:space="preserve"> </w:t>
      </w:r>
      <w:r w:rsidRPr="00F52D1F">
        <w:rPr>
          <w:szCs w:val="24"/>
        </w:rPr>
        <w:t xml:space="preserve">The construction </w:t>
      </w:r>
      <w:proofErr w:type="gramStart"/>
      <w:r w:rsidRPr="00F52D1F">
        <w:rPr>
          <w:szCs w:val="24"/>
        </w:rPr>
        <w:t>at</w:t>
      </w:r>
      <w:proofErr w:type="gramEnd"/>
      <w:r w:rsidRPr="00F52D1F">
        <w:rPr>
          <w:szCs w:val="24"/>
        </w:rPr>
        <w:t xml:space="preserve"> the new portions of the Irrigation System and Drainage System shall take place before the removal and abandonment of the applicable portions of the Irrigation System and Drainage System.</w:t>
      </w:r>
    </w:p>
    <w:p w14:paraId="5BAB5F0F" w14:textId="77777777" w:rsidR="00DF37C2" w:rsidRDefault="00DF37C2" w:rsidP="00A075C8">
      <w:pPr>
        <w:pStyle w:val="BodyText"/>
        <w:spacing w:after="200"/>
        <w:rPr>
          <w:szCs w:val="24"/>
        </w:rPr>
      </w:pPr>
      <w:r w:rsidRPr="00F52D1F">
        <w:rPr>
          <w:szCs w:val="24"/>
        </w:rPr>
        <w:t xml:space="preserve">NOW THEREFORE, </w:t>
      </w:r>
      <w:r w:rsidR="00357E6E">
        <w:rPr>
          <w:szCs w:val="24"/>
        </w:rPr>
        <w:t xml:space="preserve">THE RECITALS SET FORTH ABOVE ARE PART OF THIS AGREEMENT BELOW AND ARE INCORPORATED HEREIN, AND </w:t>
      </w:r>
      <w:r w:rsidRPr="00F52D1F">
        <w:rPr>
          <w:szCs w:val="24"/>
        </w:rPr>
        <w:t>THE PARTIES AGREE AS FOLLOWS</w:t>
      </w:r>
      <w:r w:rsidR="008359FC">
        <w:rPr>
          <w:szCs w:val="24"/>
        </w:rPr>
        <w:t>:</w:t>
      </w:r>
    </w:p>
    <w:p w14:paraId="586AA3EE" w14:textId="77777777" w:rsidR="008359FC" w:rsidRPr="00F52D1F" w:rsidRDefault="008359FC" w:rsidP="00A075C8">
      <w:pPr>
        <w:pStyle w:val="Heading1"/>
        <w:spacing w:after="200"/>
      </w:pPr>
      <w:r>
        <w:t>AGREEMENT</w:t>
      </w:r>
    </w:p>
    <w:p w14:paraId="0E1FC75E" w14:textId="77777777" w:rsidR="00DF37C2" w:rsidRPr="00F52D1F" w:rsidRDefault="00DF37C2" w:rsidP="00A075C8">
      <w:pPr>
        <w:pStyle w:val="CVWDInsAgrL2"/>
        <w:spacing w:after="200"/>
        <w:ind w:left="0" w:firstLine="0"/>
        <w:rPr>
          <w:szCs w:val="24"/>
        </w:rPr>
      </w:pPr>
      <w:r w:rsidRPr="00F52D1F">
        <w:rPr>
          <w:szCs w:val="24"/>
        </w:rPr>
        <w:t>Developer General Responsibilities</w:t>
      </w:r>
      <w:r w:rsidRPr="00F52D1F">
        <w:rPr>
          <w:szCs w:val="24"/>
          <w:u w:val="none"/>
        </w:rPr>
        <w:t>.</w:t>
      </w:r>
      <w:r w:rsidR="006A59DB">
        <w:rPr>
          <w:szCs w:val="24"/>
          <w:u w:val="none"/>
        </w:rPr>
        <w:t xml:space="preserve"> </w:t>
      </w:r>
      <w:r w:rsidRPr="00F52D1F">
        <w:rPr>
          <w:szCs w:val="24"/>
          <w:u w:val="none"/>
        </w:rPr>
        <w:t xml:space="preserve">In accordance with the schedule and sequence requirements set forth herein, including, but not limited to, Appendix “A,” attached hereto and incorporated herein (“Schedule”), Developer shall fulfill </w:t>
      </w:r>
      <w:proofErr w:type="gramStart"/>
      <w:r w:rsidRPr="00F52D1F">
        <w:rPr>
          <w:szCs w:val="24"/>
          <w:u w:val="none"/>
        </w:rPr>
        <w:t>all of</w:t>
      </w:r>
      <w:proofErr w:type="gramEnd"/>
      <w:r w:rsidRPr="00F52D1F">
        <w:rPr>
          <w:szCs w:val="24"/>
          <w:u w:val="none"/>
        </w:rPr>
        <w:t xml:space="preserve"> the </w:t>
      </w:r>
      <w:r w:rsidRPr="00F52D1F">
        <w:rPr>
          <w:szCs w:val="24"/>
          <w:u w:val="none"/>
        </w:rPr>
        <w:lastRenderedPageBreak/>
        <w:t xml:space="preserve">following obligations, at </w:t>
      </w:r>
      <w:r w:rsidR="00357E6E" w:rsidRPr="00F52D1F">
        <w:rPr>
          <w:szCs w:val="24"/>
          <w:u w:val="none"/>
        </w:rPr>
        <w:t xml:space="preserve">its </w:t>
      </w:r>
      <w:r w:rsidR="00357E6E">
        <w:rPr>
          <w:szCs w:val="24"/>
          <w:u w:val="none"/>
        </w:rPr>
        <w:t>sole</w:t>
      </w:r>
      <w:r w:rsidR="00AA051D">
        <w:rPr>
          <w:szCs w:val="24"/>
          <w:u w:val="none"/>
        </w:rPr>
        <w:t xml:space="preserve"> expense</w:t>
      </w:r>
      <w:r w:rsidRPr="00F52D1F">
        <w:rPr>
          <w:szCs w:val="24"/>
          <w:u w:val="none"/>
        </w:rPr>
        <w:t>, to CVWD’s sole satisfaction in order to obtain irrigation service and drainage service to the Units from CVWD.</w:t>
      </w:r>
    </w:p>
    <w:p w14:paraId="743015D2" w14:textId="77777777" w:rsidR="00DF37C2" w:rsidRPr="00F52D1F" w:rsidRDefault="00DF37C2" w:rsidP="00A075C8">
      <w:pPr>
        <w:pStyle w:val="CVWDInsAgrL3"/>
        <w:spacing w:after="200"/>
        <w:ind w:left="0" w:firstLine="720"/>
        <w:rPr>
          <w:szCs w:val="24"/>
        </w:rPr>
      </w:pPr>
      <w:r w:rsidRPr="00F52D1F">
        <w:rPr>
          <w:szCs w:val="24"/>
        </w:rPr>
        <w:t>Developer will comply with CVWD’s rules, regulations, ordinances and procedures regarding the design, installation and construction of the facilities contemplated herein, as may be amended by CVWD and the CVWD board of directors (“Board”) from time to time, including but not limited to the Development Design Manual (collectively, “Rules”). The Rules are incorporated herein by this reference.</w:t>
      </w:r>
    </w:p>
    <w:p w14:paraId="73C20DBA" w14:textId="5CFEDEA4" w:rsidR="00DF37C2" w:rsidRPr="00F52D1F" w:rsidRDefault="00DF37C2" w:rsidP="00A075C8">
      <w:pPr>
        <w:pStyle w:val="CVWDInsAgrL3"/>
        <w:spacing w:after="200"/>
        <w:ind w:left="1440" w:hanging="720"/>
        <w:rPr>
          <w:szCs w:val="24"/>
        </w:rPr>
      </w:pPr>
      <w:r w:rsidRPr="00F52D1F">
        <w:rPr>
          <w:szCs w:val="24"/>
        </w:rPr>
        <w:fldChar w:fldCharType="begin"/>
      </w:r>
      <w:r w:rsidRPr="00F52D1F">
        <w:rPr>
          <w:szCs w:val="24"/>
        </w:rPr>
        <w:instrText xml:space="preserve"> LISTNUM  \l4 </w:instrText>
      </w:r>
      <w:r w:rsidRPr="00F52D1F">
        <w:rPr>
          <w:szCs w:val="24"/>
        </w:rPr>
        <w:fldChar w:fldCharType="end">
          <w:numberingChange w:id="10" w:author="Tommy Fowlkes" w:date="2025-02-20T14:20:00Z" w16du:dateUtc="2025-02-20T22:20:00Z" w:original="(i)"/>
        </w:fldChar>
      </w:r>
      <w:r w:rsidRPr="00F52D1F">
        <w:rPr>
          <w:szCs w:val="24"/>
        </w:rPr>
        <w:tab/>
        <w:t xml:space="preserve">Developer shall, at Developer’s </w:t>
      </w:r>
      <w:r w:rsidR="00AA051D">
        <w:rPr>
          <w:szCs w:val="24"/>
        </w:rPr>
        <w:t>sole expense</w:t>
      </w:r>
      <w:r w:rsidRPr="00F52D1F">
        <w:rPr>
          <w:szCs w:val="24"/>
        </w:rPr>
        <w:t xml:space="preserve">, be responsible for compliance with the </w:t>
      </w:r>
      <w:bookmarkStart w:id="11" w:name="_cp_text_1_43"/>
      <w:r w:rsidRPr="00F52D1F">
        <w:rPr>
          <w:szCs w:val="24"/>
        </w:rPr>
        <w:t xml:space="preserve">laws of the State of California and the United States, including, but not limited to, </w:t>
      </w:r>
      <w:bookmarkStart w:id="12" w:name="_cp_text_4_44"/>
      <w:bookmarkEnd w:id="11"/>
      <w:r w:rsidRPr="00F52D1F">
        <w:rPr>
          <w:szCs w:val="24"/>
        </w:rPr>
        <w:t>applicable state and federal environmental laws</w:t>
      </w:r>
      <w:bookmarkStart w:id="13" w:name="_cp_text_1_45"/>
      <w:bookmarkEnd w:id="12"/>
      <w:r w:rsidRPr="00F52D1F">
        <w:rPr>
          <w:szCs w:val="24"/>
        </w:rPr>
        <w:t>, such as the</w:t>
      </w:r>
      <w:r w:rsidR="000C5765">
        <w:rPr>
          <w:szCs w:val="24"/>
        </w:rPr>
        <w:t xml:space="preserve"> Federal Clean Water Act (“CWA”),</w:t>
      </w:r>
      <w:r w:rsidRPr="00F52D1F">
        <w:rPr>
          <w:szCs w:val="24"/>
        </w:rPr>
        <w:t xml:space="preserve"> </w:t>
      </w:r>
      <w:bookmarkEnd w:id="13"/>
      <w:r w:rsidRPr="00F52D1F">
        <w:rPr>
          <w:szCs w:val="24"/>
        </w:rPr>
        <w:t>California Environmental Quality Act (“CEQA”)</w:t>
      </w:r>
      <w:bookmarkStart w:id="14" w:name="_cp_text_1_49"/>
      <w:r w:rsidRPr="00F52D1F">
        <w:rPr>
          <w:szCs w:val="24"/>
        </w:rPr>
        <w:t xml:space="preserve">, the National Environmental Policy Act (“NEPA”), California Public Resources Code section 21000 et seq., and </w:t>
      </w:r>
      <w:bookmarkEnd w:id="14"/>
      <w:r w:rsidRPr="00F52D1F">
        <w:rPr>
          <w:szCs w:val="24"/>
        </w:rPr>
        <w:t>the Federal Endangered Species Act and the California Endangered Species Act</w:t>
      </w:r>
      <w:bookmarkStart w:id="15" w:name="_cp_text_1_51"/>
      <w:r w:rsidRPr="00F52D1F">
        <w:rPr>
          <w:szCs w:val="24"/>
        </w:rPr>
        <w:t xml:space="preserve">, (collectively “Environmental Laws”) applicable to </w:t>
      </w:r>
      <w:bookmarkEnd w:id="15"/>
      <w:r w:rsidRPr="00F52D1F">
        <w:rPr>
          <w:szCs w:val="24"/>
        </w:rPr>
        <w:t>the design and construction of the Irrigation System and Drainage System</w:t>
      </w:r>
      <w:bookmarkStart w:id="16" w:name="_cp_text_1_53"/>
      <w:r w:rsidRPr="00F52D1F">
        <w:rPr>
          <w:szCs w:val="24"/>
        </w:rPr>
        <w:t xml:space="preserve">. Developer shall be solely responsible </w:t>
      </w:r>
      <w:bookmarkEnd w:id="16"/>
      <w:r w:rsidRPr="00F52D1F">
        <w:rPr>
          <w:szCs w:val="24"/>
        </w:rPr>
        <w:t xml:space="preserve">for compliance with </w:t>
      </w:r>
      <w:bookmarkStart w:id="17" w:name="_cp_text_1_55"/>
      <w:r w:rsidRPr="00F52D1F">
        <w:rPr>
          <w:szCs w:val="24"/>
        </w:rPr>
        <w:t xml:space="preserve">any </w:t>
      </w:r>
      <w:bookmarkEnd w:id="17"/>
      <w:r w:rsidRPr="00F52D1F">
        <w:rPr>
          <w:szCs w:val="24"/>
        </w:rPr>
        <w:t xml:space="preserve">conditions and mitigation measures </w:t>
      </w:r>
      <w:bookmarkStart w:id="18" w:name="_cp_text_1_57"/>
      <w:r w:rsidRPr="00F52D1F">
        <w:rPr>
          <w:szCs w:val="24"/>
        </w:rPr>
        <w:t>required as a part of the compliance with the Environmental Laws</w:t>
      </w:r>
      <w:bookmarkEnd w:id="18"/>
      <w:r w:rsidRPr="00F52D1F">
        <w:rPr>
          <w:szCs w:val="24"/>
        </w:rPr>
        <w:t>.</w:t>
      </w:r>
      <w:r w:rsidR="00A759D9">
        <w:rPr>
          <w:szCs w:val="24"/>
        </w:rPr>
        <w:t xml:space="preserve"> </w:t>
      </w:r>
      <w:r w:rsidR="000C5765">
        <w:rPr>
          <w:szCs w:val="24"/>
        </w:rPr>
        <w:t>Developer</w:t>
      </w:r>
      <w:r w:rsidR="000C5765" w:rsidRPr="000C5765">
        <w:rPr>
          <w:szCs w:val="24"/>
        </w:rPr>
        <w:t xml:space="preserve"> shall be solely responsible for and ensure that </w:t>
      </w:r>
      <w:proofErr w:type="gramStart"/>
      <w:r w:rsidR="000C5765" w:rsidRPr="000C5765">
        <w:rPr>
          <w:szCs w:val="24"/>
        </w:rPr>
        <w:t>all of</w:t>
      </w:r>
      <w:proofErr w:type="gramEnd"/>
      <w:r w:rsidR="000C5765" w:rsidRPr="000C5765">
        <w:rPr>
          <w:szCs w:val="24"/>
        </w:rPr>
        <w:t xml:space="preserve"> the </w:t>
      </w:r>
      <w:r w:rsidR="000C5765">
        <w:rPr>
          <w:szCs w:val="24"/>
        </w:rPr>
        <w:t>Developer’s discharges to and from CVWD’s Drainage S</w:t>
      </w:r>
      <w:r w:rsidR="000C5765" w:rsidRPr="000C5765">
        <w:rPr>
          <w:szCs w:val="24"/>
        </w:rPr>
        <w:t>ystem conform with the National Pollution Discharge Elimination</w:t>
      </w:r>
      <w:r w:rsidR="00DD3935">
        <w:rPr>
          <w:szCs w:val="24"/>
        </w:rPr>
        <w:t xml:space="preserve"> System</w:t>
      </w:r>
      <w:r w:rsidR="000C5765" w:rsidRPr="000C5765">
        <w:rPr>
          <w:szCs w:val="24"/>
        </w:rPr>
        <w:t xml:space="preserve"> (“NPDES”</w:t>
      </w:r>
      <w:r w:rsidR="000C5765">
        <w:rPr>
          <w:szCs w:val="24"/>
        </w:rPr>
        <w:t>) Permitting P</w:t>
      </w:r>
      <w:r w:rsidR="00DD3935">
        <w:rPr>
          <w:szCs w:val="24"/>
        </w:rPr>
        <w:t>rogram. W</w:t>
      </w:r>
      <w:r w:rsidR="000C5765">
        <w:rPr>
          <w:szCs w:val="24"/>
        </w:rPr>
        <w:t>hen</w:t>
      </w:r>
      <w:r w:rsidR="000C5765" w:rsidRPr="000C5765">
        <w:rPr>
          <w:szCs w:val="24"/>
        </w:rPr>
        <w:t xml:space="preserve"> necessary to comply with the CWA</w:t>
      </w:r>
      <w:r w:rsidR="00DD3935">
        <w:rPr>
          <w:szCs w:val="24"/>
        </w:rPr>
        <w:t xml:space="preserve"> and preserve the CVWD’s exemption from NPDES permitting </w:t>
      </w:r>
      <w:r w:rsidR="0038116F">
        <w:rPr>
          <w:szCs w:val="24"/>
        </w:rPr>
        <w:t>requirements, the Developer shall</w:t>
      </w:r>
      <w:r w:rsidR="00DD3935">
        <w:rPr>
          <w:szCs w:val="24"/>
        </w:rPr>
        <w:t xml:space="preserve"> ensure that </w:t>
      </w:r>
      <w:proofErr w:type="gramStart"/>
      <w:r w:rsidR="00DD3935">
        <w:rPr>
          <w:szCs w:val="24"/>
        </w:rPr>
        <w:t>it’s</w:t>
      </w:r>
      <w:proofErr w:type="gramEnd"/>
      <w:r w:rsidR="00DD3935">
        <w:rPr>
          <w:szCs w:val="24"/>
        </w:rPr>
        <w:t xml:space="preserve"> discharges to and from the CVWD Drainage System </w:t>
      </w:r>
      <w:r w:rsidR="000C5765" w:rsidRPr="000C5765">
        <w:rPr>
          <w:szCs w:val="24"/>
        </w:rPr>
        <w:t xml:space="preserve">are independently incorporated under a valid NPDES permit. </w:t>
      </w:r>
      <w:r w:rsidRPr="00F52D1F">
        <w:rPr>
          <w:szCs w:val="24"/>
        </w:rPr>
        <w:t xml:space="preserve">Developer shall </w:t>
      </w:r>
      <w:bookmarkStart w:id="19" w:name="_cp_text_1_59"/>
      <w:r w:rsidRPr="00F52D1F">
        <w:rPr>
          <w:szCs w:val="24"/>
        </w:rPr>
        <w:t xml:space="preserve">ensure that a </w:t>
      </w:r>
      <w:bookmarkEnd w:id="19"/>
      <w:r w:rsidRPr="00F52D1F">
        <w:rPr>
          <w:szCs w:val="24"/>
        </w:rPr>
        <w:t xml:space="preserve">public agency of the State of California acceptable to </w:t>
      </w:r>
      <w:bookmarkStart w:id="20" w:name="_cp_text_1_62"/>
      <w:r w:rsidRPr="00F52D1F">
        <w:rPr>
          <w:szCs w:val="24"/>
        </w:rPr>
        <w:t xml:space="preserve">CVWD acts </w:t>
      </w:r>
      <w:bookmarkEnd w:id="20"/>
      <w:r w:rsidRPr="00F52D1F">
        <w:rPr>
          <w:szCs w:val="24"/>
        </w:rPr>
        <w:t xml:space="preserve">as lead agency for the purposes of complying with CEQA, or </w:t>
      </w:r>
      <w:bookmarkStart w:id="21" w:name="_cp_text_1_64"/>
      <w:r w:rsidRPr="00F52D1F">
        <w:rPr>
          <w:szCs w:val="24"/>
        </w:rPr>
        <w:t xml:space="preserve">CVWD </w:t>
      </w:r>
      <w:bookmarkEnd w:id="21"/>
      <w:r w:rsidRPr="00F52D1F">
        <w:rPr>
          <w:szCs w:val="24"/>
        </w:rPr>
        <w:t>may elect, but shall have no obligation, to act as lead agency</w:t>
      </w:r>
      <w:bookmarkStart w:id="22" w:name="_cp_text_1_65"/>
      <w:r w:rsidRPr="00F52D1F">
        <w:rPr>
          <w:szCs w:val="24"/>
        </w:rPr>
        <w:t xml:space="preserve"> for the purposes of this Agreement</w:t>
      </w:r>
      <w:bookmarkEnd w:id="22"/>
      <w:r w:rsidRPr="00F52D1F">
        <w:rPr>
          <w:szCs w:val="24"/>
        </w:rPr>
        <w:t xml:space="preserve">. As part of its obligation to </w:t>
      </w:r>
      <w:bookmarkStart w:id="23" w:name="_cp_text_1_67"/>
      <w:r w:rsidRPr="00F52D1F">
        <w:rPr>
          <w:szCs w:val="24"/>
        </w:rPr>
        <w:t xml:space="preserve">comply with </w:t>
      </w:r>
      <w:bookmarkEnd w:id="23"/>
      <w:r w:rsidRPr="00F52D1F">
        <w:rPr>
          <w:szCs w:val="24"/>
        </w:rPr>
        <w:t xml:space="preserve">CEQA </w:t>
      </w:r>
      <w:bookmarkStart w:id="24" w:name="_cp_text_1_69"/>
      <w:r w:rsidRPr="00F52D1F">
        <w:rPr>
          <w:szCs w:val="24"/>
        </w:rPr>
        <w:t>and applicable Environmental Laws</w:t>
      </w:r>
      <w:bookmarkEnd w:id="24"/>
      <w:r w:rsidRPr="00F52D1F">
        <w:rPr>
          <w:szCs w:val="24"/>
        </w:rPr>
        <w:t>, Developer shall prepare or cause to be prepared</w:t>
      </w:r>
      <w:bookmarkStart w:id="25" w:name="_cp_text_1_70"/>
      <w:r w:rsidRPr="00F52D1F">
        <w:rPr>
          <w:szCs w:val="24"/>
        </w:rPr>
        <w:t xml:space="preserve">, at its sole cost, </w:t>
      </w:r>
      <w:bookmarkEnd w:id="25"/>
      <w:r w:rsidRPr="00F52D1F">
        <w:rPr>
          <w:szCs w:val="24"/>
        </w:rPr>
        <w:t>all instruments, documents, reports and other like or kind writings required to be prepared and/or filed by CEQA</w:t>
      </w:r>
      <w:bookmarkStart w:id="26" w:name="_cp_text_1_71"/>
      <w:r w:rsidRPr="00F52D1F">
        <w:rPr>
          <w:szCs w:val="24"/>
        </w:rPr>
        <w:t xml:space="preserve"> and applicable Environmental Laws.</w:t>
      </w:r>
      <w:bookmarkEnd w:id="26"/>
    </w:p>
    <w:p w14:paraId="76957CE5" w14:textId="77777777" w:rsidR="00DF37C2" w:rsidRPr="00F52D1F" w:rsidRDefault="00DF37C2" w:rsidP="00A075C8">
      <w:pPr>
        <w:pStyle w:val="CVWDInsAgrL4"/>
        <w:spacing w:after="200"/>
        <w:rPr>
          <w:szCs w:val="24"/>
        </w:rPr>
      </w:pPr>
      <w:r w:rsidRPr="00F52D1F">
        <w:rPr>
          <w:szCs w:val="24"/>
        </w:rPr>
        <w:t xml:space="preserve">Developer shall, upon request by and at no cost to </w:t>
      </w:r>
      <w:bookmarkStart w:id="27" w:name="_cp_text_1_75"/>
      <w:r w:rsidRPr="00F52D1F">
        <w:rPr>
          <w:szCs w:val="24"/>
        </w:rPr>
        <w:t xml:space="preserve">CVWD, provide CVWD </w:t>
      </w:r>
      <w:bookmarkEnd w:id="27"/>
      <w:r w:rsidRPr="00F52D1F">
        <w:rPr>
          <w:szCs w:val="24"/>
        </w:rPr>
        <w:t xml:space="preserve">with such information as Developer possesses or has available to it from any consultants, engineers, contractors or other persons engaged by or under the control of Developer relating to the environmental assessment </w:t>
      </w:r>
      <w:bookmarkStart w:id="28" w:name="_cp_text_1_77"/>
      <w:r w:rsidRPr="00F52D1F">
        <w:rPr>
          <w:szCs w:val="24"/>
        </w:rPr>
        <w:t xml:space="preserve">for </w:t>
      </w:r>
      <w:bookmarkEnd w:id="28"/>
      <w:r w:rsidRPr="00F52D1F">
        <w:rPr>
          <w:szCs w:val="24"/>
        </w:rPr>
        <w:t>the Irrigation System and Drainage System</w:t>
      </w:r>
      <w:bookmarkStart w:id="29" w:name="_cp_text_1_79"/>
      <w:r w:rsidRPr="00F52D1F">
        <w:rPr>
          <w:szCs w:val="24"/>
        </w:rPr>
        <w:t xml:space="preserve"> and the improvements contemplated in this Agreement. Notwithstanding the preceding or anything to the contrary herein</w:t>
      </w:r>
      <w:bookmarkEnd w:id="29"/>
      <w:r w:rsidRPr="00F52D1F">
        <w:rPr>
          <w:szCs w:val="24"/>
        </w:rPr>
        <w:t xml:space="preserve">, nothing </w:t>
      </w:r>
      <w:bookmarkStart w:id="30" w:name="_cp_text_1_80"/>
      <w:r w:rsidRPr="00F52D1F">
        <w:rPr>
          <w:szCs w:val="24"/>
        </w:rPr>
        <w:t xml:space="preserve">set forth </w:t>
      </w:r>
      <w:bookmarkEnd w:id="30"/>
      <w:r w:rsidRPr="00F52D1F">
        <w:rPr>
          <w:szCs w:val="24"/>
        </w:rPr>
        <w:t xml:space="preserve">herein shall be </w:t>
      </w:r>
      <w:bookmarkStart w:id="31" w:name="_cp_text_1_83"/>
      <w:r w:rsidRPr="00F52D1F">
        <w:rPr>
          <w:szCs w:val="24"/>
        </w:rPr>
        <w:t xml:space="preserve">deemed </w:t>
      </w:r>
      <w:bookmarkEnd w:id="31"/>
      <w:r w:rsidRPr="00F52D1F">
        <w:rPr>
          <w:szCs w:val="24"/>
        </w:rPr>
        <w:t xml:space="preserve">to require </w:t>
      </w:r>
      <w:bookmarkStart w:id="32" w:name="_cp_text_1_85"/>
      <w:r w:rsidRPr="00F52D1F">
        <w:rPr>
          <w:szCs w:val="24"/>
        </w:rPr>
        <w:t xml:space="preserve">CVWD </w:t>
      </w:r>
      <w:bookmarkEnd w:id="32"/>
      <w:r w:rsidRPr="00F52D1F">
        <w:rPr>
          <w:szCs w:val="24"/>
        </w:rPr>
        <w:t xml:space="preserve">to participate in any legal action </w:t>
      </w:r>
      <w:bookmarkStart w:id="33" w:name="_cp_text_1_88"/>
      <w:r w:rsidRPr="00F52D1F">
        <w:rPr>
          <w:szCs w:val="24"/>
        </w:rPr>
        <w:t>related to the Irrigation System and Drainage System</w:t>
      </w:r>
      <w:bookmarkEnd w:id="33"/>
      <w:r w:rsidRPr="00F52D1F">
        <w:rPr>
          <w:szCs w:val="24"/>
        </w:rPr>
        <w:t>.</w:t>
      </w:r>
    </w:p>
    <w:p w14:paraId="5FE565C9" w14:textId="77777777" w:rsidR="00105101" w:rsidRPr="00F52D1F" w:rsidRDefault="008359FC" w:rsidP="00A075C8">
      <w:pPr>
        <w:pStyle w:val="CVWDInsAgrL3"/>
        <w:spacing w:after="200"/>
        <w:ind w:left="1440" w:hanging="720"/>
      </w:pPr>
      <w:r w:rsidRPr="008359FC">
        <w:fldChar w:fldCharType="begin"/>
      </w:r>
      <w:r w:rsidRPr="008359FC">
        <w:instrText xml:space="preserve"> LISTNUM  \l4 </w:instrText>
      </w:r>
      <w:r w:rsidRPr="008359FC">
        <w:fldChar w:fldCharType="end">
          <w:numberingChange w:id="34" w:author="Tommy Fowlkes" w:date="2025-02-20T14:20:00Z" w16du:dateUtc="2025-02-20T22:20:00Z" w:original="(i)"/>
        </w:fldChar>
      </w:r>
      <w:r w:rsidRPr="008359FC">
        <w:tab/>
      </w:r>
      <w:r w:rsidR="00105101" w:rsidRPr="00F52D1F">
        <w:t xml:space="preserve">Storm, surface, ground, nuisance, or other waters may be encountered at various times during construction of </w:t>
      </w:r>
      <w:proofErr w:type="gramStart"/>
      <w:r w:rsidR="00105101" w:rsidRPr="00F52D1F">
        <w:t>the improvements</w:t>
      </w:r>
      <w:proofErr w:type="gramEnd"/>
      <w:r w:rsidR="00105101" w:rsidRPr="00F52D1F">
        <w:t>.</w:t>
      </w:r>
      <w:r w:rsidR="006A59DB">
        <w:t xml:space="preserve"> </w:t>
      </w:r>
      <w:proofErr w:type="gramStart"/>
      <w:r w:rsidR="00105101" w:rsidRPr="00F52D1F">
        <w:lastRenderedPageBreak/>
        <w:t>Developer</w:t>
      </w:r>
      <w:proofErr w:type="gramEnd"/>
      <w:r w:rsidR="00105101" w:rsidRPr="00F52D1F">
        <w:t xml:space="preserve"> hereby acknowledges that it has investigated the risk arising from such waters and assumes </w:t>
      </w:r>
      <w:proofErr w:type="gramStart"/>
      <w:r w:rsidR="00105101" w:rsidRPr="00F52D1F">
        <w:t>any and all</w:t>
      </w:r>
      <w:proofErr w:type="gramEnd"/>
      <w:r w:rsidR="00105101" w:rsidRPr="00F52D1F">
        <w:t xml:space="preserve"> risks and liabilities arising therefrom.</w:t>
      </w:r>
    </w:p>
    <w:p w14:paraId="7E7EAEF3" w14:textId="77777777" w:rsidR="00105101" w:rsidRPr="00F52D1F" w:rsidRDefault="00105101" w:rsidP="00A075C8">
      <w:pPr>
        <w:pStyle w:val="CVWDInsAgrL4"/>
        <w:spacing w:after="200"/>
        <w:rPr>
          <w:szCs w:val="24"/>
        </w:rPr>
      </w:pPr>
      <w:r w:rsidRPr="00F52D1F">
        <w:rPr>
          <w:szCs w:val="24"/>
        </w:rPr>
        <w:t>Developer shall keep itself and all subcontractors, staff, and employees fully informed of and in compliance with all local, state and federal laws, rules and regulations that may impact, or be implicated by the construction of the improvements, including, without limitation, CVWD Ordinance No. 1234; Riverside County Ordinance 458; all applicable provisions of the local ordinances regulating discharges of storm water; the Federal Water Pollution Control Act (33 U.S.C. § 1251 et seq.); the California Porter-Cologne Water Quality Control Act (Water Code § 13000 et seq.); and any and all regulations, policies, or permits issued pursuant to any such authority.</w:t>
      </w:r>
      <w:r w:rsidR="006A59DB">
        <w:rPr>
          <w:szCs w:val="24"/>
        </w:rPr>
        <w:t xml:space="preserve"> </w:t>
      </w:r>
      <w:r w:rsidRPr="00F52D1F">
        <w:rPr>
          <w:szCs w:val="24"/>
        </w:rPr>
        <w:t xml:space="preserve">These </w:t>
      </w:r>
      <w:proofErr w:type="gramStart"/>
      <w:r w:rsidRPr="00F52D1F">
        <w:rPr>
          <w:szCs w:val="24"/>
        </w:rPr>
        <w:t>include, but</w:t>
      </w:r>
      <w:proofErr w:type="gramEnd"/>
      <w:r w:rsidRPr="00F52D1F">
        <w:rPr>
          <w:szCs w:val="24"/>
        </w:rPr>
        <w:t xml:space="preserve"> are not limited to California Regional Water Quality Control Board, Colorado Region, Order No. R7-2013-0011 (NPDES Permit No. CAS617002) and State Water Resources Control Board (“State Board”) Order No. 2010-0014-DWQ, Order No. 2009-0009-DWQ, and Order No. 2012-0006-DWQ (“Construction General Permit”), and any amendment or renewal thereof.</w:t>
      </w:r>
    </w:p>
    <w:p w14:paraId="5D0AA5CC" w14:textId="77777777" w:rsidR="00105101" w:rsidRPr="00F52D1F" w:rsidRDefault="00105101" w:rsidP="00A075C8">
      <w:pPr>
        <w:pStyle w:val="CVWDInsAgrL4"/>
        <w:spacing w:after="180"/>
        <w:rPr>
          <w:szCs w:val="24"/>
        </w:rPr>
      </w:pPr>
      <w:proofErr w:type="gramStart"/>
      <w:r w:rsidRPr="00F52D1F">
        <w:rPr>
          <w:szCs w:val="24"/>
        </w:rPr>
        <w:t>Developer</w:t>
      </w:r>
      <w:proofErr w:type="gramEnd"/>
      <w:r w:rsidRPr="00F52D1F">
        <w:rPr>
          <w:szCs w:val="24"/>
        </w:rPr>
        <w:t xml:space="preserve"> shall comply with the lawful requirements of CVWD, and any municipality, drainage district, or other local agency with jurisdiction over the location where the improvements are to be conducted, regarding discharges of storm water to separate storm drain systems or watercourses.</w:t>
      </w:r>
    </w:p>
    <w:p w14:paraId="7C877752" w14:textId="77777777" w:rsidR="00105101" w:rsidRPr="00F52D1F" w:rsidRDefault="00105101" w:rsidP="00A075C8">
      <w:pPr>
        <w:pStyle w:val="CVWDInsAgrL4"/>
        <w:spacing w:after="180"/>
        <w:rPr>
          <w:szCs w:val="24"/>
        </w:rPr>
      </w:pPr>
      <w:proofErr w:type="gramStart"/>
      <w:r w:rsidRPr="00F52D1F">
        <w:rPr>
          <w:szCs w:val="24"/>
        </w:rPr>
        <w:t>Developer</w:t>
      </w:r>
      <w:proofErr w:type="gramEnd"/>
      <w:r w:rsidRPr="00F52D1F">
        <w:rPr>
          <w:szCs w:val="24"/>
        </w:rPr>
        <w:t xml:space="preserve"> shall be required to comply with all aspects of the Construction General Permit, including any amendment or renewal thereof, for any project that involves construction on or disturbance of one acre or more of land or which are part of a larger common area of development or sale that disturbs one acre or more.</w:t>
      </w:r>
    </w:p>
    <w:p w14:paraId="73F97A6C" w14:textId="77777777" w:rsidR="00105101" w:rsidRPr="00F52D1F" w:rsidRDefault="00105101" w:rsidP="00A075C8">
      <w:pPr>
        <w:pStyle w:val="CVWDInsAgrL4"/>
        <w:spacing w:after="180"/>
        <w:rPr>
          <w:szCs w:val="24"/>
        </w:rPr>
      </w:pPr>
      <w:r w:rsidRPr="00F52D1F">
        <w:rPr>
          <w:szCs w:val="24"/>
        </w:rPr>
        <w:t>Failure to comply with laws, regulations, and ordinances listed in this Section is a violation of federal and state law.</w:t>
      </w:r>
      <w:r w:rsidR="006A59DB">
        <w:rPr>
          <w:szCs w:val="24"/>
        </w:rPr>
        <w:t xml:space="preserve"> </w:t>
      </w:r>
      <w:r w:rsidRPr="00F52D1F">
        <w:rPr>
          <w:szCs w:val="24"/>
        </w:rPr>
        <w:t>Notwithstanding any other indemnity contained in this Agreement, Developer agrees to indemnify and hold harmless CVWD, its officials, officers, agents, employees and authorized volunteers from and against any and all claims, demands, losses or liabilities of any kind or nature which CVWD, its officials, officers, agents, employees and authorized volunteers may sustain or incur for noncompliance with the laws, regulations, and ordinances listed above, arising out of or in connection with the improvements, except for liability resulting from the sole established negligence, willful misconduct or active negligence of CVWD, its officials, officers, agents, employees or authorized volunteers.</w:t>
      </w:r>
    </w:p>
    <w:p w14:paraId="44DA8855" w14:textId="77777777" w:rsidR="00105101" w:rsidRPr="00F52D1F" w:rsidRDefault="00105101" w:rsidP="00A075C8">
      <w:pPr>
        <w:pStyle w:val="CVWDInsAgrL4"/>
        <w:spacing w:after="180"/>
        <w:rPr>
          <w:szCs w:val="24"/>
        </w:rPr>
      </w:pPr>
      <w:r w:rsidRPr="00F52D1F">
        <w:rPr>
          <w:szCs w:val="24"/>
        </w:rPr>
        <w:t>CVWD reserves the right to defend any enforcement action or civil action brought against CVWD for Developer’s failure to comply with any applicable water quality law, regulation, or policy.</w:t>
      </w:r>
      <w:r w:rsidR="006A59DB">
        <w:rPr>
          <w:szCs w:val="24"/>
        </w:rPr>
        <w:t xml:space="preserve"> </w:t>
      </w:r>
      <w:proofErr w:type="gramStart"/>
      <w:r w:rsidRPr="00F52D1F">
        <w:rPr>
          <w:szCs w:val="24"/>
        </w:rPr>
        <w:t>Developer</w:t>
      </w:r>
      <w:proofErr w:type="gramEnd"/>
      <w:r w:rsidRPr="00F52D1F">
        <w:rPr>
          <w:szCs w:val="24"/>
        </w:rPr>
        <w:t xml:space="preserve"> hereby agrees to be bound by, and to reimburse CVWD for the costs associated with, any settlement reached between CVWD and any relevant enforcement entity.</w:t>
      </w:r>
    </w:p>
    <w:p w14:paraId="0EACEB8A" w14:textId="77777777" w:rsidR="00DF37C2" w:rsidRPr="00F52D1F" w:rsidRDefault="00DF37C2" w:rsidP="00A075C8">
      <w:pPr>
        <w:pStyle w:val="CVWDInsAgrL3"/>
        <w:spacing w:after="180"/>
        <w:ind w:left="1440" w:hanging="720"/>
        <w:rPr>
          <w:szCs w:val="24"/>
        </w:rPr>
      </w:pPr>
      <w:r w:rsidRPr="00F52D1F">
        <w:rPr>
          <w:szCs w:val="24"/>
        </w:rPr>
        <w:lastRenderedPageBreak/>
        <w:fldChar w:fldCharType="begin"/>
      </w:r>
      <w:r w:rsidRPr="00F52D1F">
        <w:rPr>
          <w:szCs w:val="24"/>
        </w:rPr>
        <w:instrText xml:space="preserve"> LISTNUM  \l4 </w:instrText>
      </w:r>
      <w:r w:rsidRPr="00F52D1F">
        <w:rPr>
          <w:szCs w:val="24"/>
        </w:rPr>
        <w:fldChar w:fldCharType="end">
          <w:numberingChange w:id="35" w:author="Tommy Fowlkes" w:date="2025-02-20T14:20:00Z" w16du:dateUtc="2025-02-20T22:20:00Z" w:original="(i)"/>
        </w:fldChar>
      </w:r>
      <w:r w:rsidRPr="00F52D1F">
        <w:rPr>
          <w:szCs w:val="24"/>
        </w:rPr>
        <w:tab/>
        <w:t>Developer shall employ, at its sole expense, a qualified professional engineering firm (“Developer’s Engineer”) to plan, design and prepare detailed construction plans and specifications (“Plans”) for the improvements described herein in full and complete accordance with CVWD’s Rules, including but not limited to, the design criteria and standards, such as CVWD’s “Development Design Manual.”</w:t>
      </w:r>
      <w:r w:rsidR="006A59DB">
        <w:rPr>
          <w:szCs w:val="24"/>
        </w:rPr>
        <w:t xml:space="preserve"> </w:t>
      </w:r>
      <w:r w:rsidRPr="00F52D1F">
        <w:rPr>
          <w:szCs w:val="24"/>
        </w:rPr>
        <w:t>Developer’s Engineer shall complete the design and Plans and the same shall be submitted to CVWD as set forth below.</w:t>
      </w:r>
      <w:r w:rsidR="006A59DB">
        <w:rPr>
          <w:szCs w:val="24"/>
        </w:rPr>
        <w:t xml:space="preserve"> </w:t>
      </w:r>
      <w:r w:rsidRPr="00F52D1F">
        <w:rPr>
          <w:szCs w:val="24"/>
        </w:rPr>
        <w:t>All such planning and design work and the Plans performed and prepared by Developer’s Engineer shall be subject to review and written approval by CVWD prior to presentation thereof to contractors for bidding purposes. CVWD shall approve or disapprove the Plans in writing within a reasonable amount of time after submittal to CVWD.</w:t>
      </w:r>
      <w:r w:rsidR="006A59DB">
        <w:rPr>
          <w:szCs w:val="24"/>
        </w:rPr>
        <w:t xml:space="preserve"> </w:t>
      </w:r>
      <w:r w:rsidRPr="00F52D1F">
        <w:rPr>
          <w:szCs w:val="24"/>
        </w:rPr>
        <w:t xml:space="preserve">In the event CVWD </w:t>
      </w:r>
      <w:proofErr w:type="gramStart"/>
      <w:r w:rsidRPr="00F52D1F">
        <w:rPr>
          <w:szCs w:val="24"/>
        </w:rPr>
        <w:t>disapproves</w:t>
      </w:r>
      <w:proofErr w:type="gramEnd"/>
      <w:r w:rsidRPr="00F52D1F">
        <w:rPr>
          <w:szCs w:val="24"/>
        </w:rPr>
        <w:t xml:space="preserve"> the Plans, Developer shall modify the Plans in accordance with the reasons given for disapproval and shall resubmit the revised Plans to CVWD for approval or disapproval.</w:t>
      </w:r>
      <w:r w:rsidR="006A59DB">
        <w:rPr>
          <w:szCs w:val="24"/>
        </w:rPr>
        <w:t xml:space="preserve"> </w:t>
      </w:r>
      <w:r w:rsidRPr="00F52D1F">
        <w:rPr>
          <w:szCs w:val="24"/>
        </w:rPr>
        <w:t>The foregoing procedure shall be continued until the Plans have been approved by CVWD.</w:t>
      </w:r>
      <w:r w:rsidR="006A59DB">
        <w:rPr>
          <w:szCs w:val="24"/>
        </w:rPr>
        <w:t xml:space="preserve"> </w:t>
      </w:r>
      <w:proofErr w:type="gramStart"/>
      <w:r w:rsidRPr="00F52D1F">
        <w:rPr>
          <w:szCs w:val="24"/>
        </w:rPr>
        <w:t>Developer</w:t>
      </w:r>
      <w:proofErr w:type="gramEnd"/>
      <w:r w:rsidRPr="00F52D1F">
        <w:rPr>
          <w:szCs w:val="24"/>
        </w:rPr>
        <w:t xml:space="preserve"> hereby acknowledges and understands that CVWD may approve or disapprove Developer’s planning and design work and Plans, in CVWD’s sole and absolute discretion.</w:t>
      </w:r>
      <w:r w:rsidR="006A59DB">
        <w:rPr>
          <w:szCs w:val="24"/>
        </w:rPr>
        <w:t xml:space="preserve"> </w:t>
      </w:r>
      <w:proofErr w:type="gramStart"/>
      <w:r w:rsidRPr="00F52D1F">
        <w:rPr>
          <w:szCs w:val="24"/>
        </w:rPr>
        <w:t>Developer</w:t>
      </w:r>
      <w:proofErr w:type="gramEnd"/>
      <w:r w:rsidRPr="00F52D1F">
        <w:rPr>
          <w:szCs w:val="24"/>
        </w:rPr>
        <w:t xml:space="preserve"> represents that the Plans will conform to all applicable federal, state and local governmental rules, ordinances and regulations, including but not limited to, the Rules and all applicable Environmental Laws.</w:t>
      </w:r>
      <w:r w:rsidR="006A59DB">
        <w:rPr>
          <w:szCs w:val="24"/>
        </w:rPr>
        <w:t xml:space="preserve"> </w:t>
      </w:r>
      <w:r w:rsidRPr="00F52D1F">
        <w:rPr>
          <w:szCs w:val="24"/>
        </w:rPr>
        <w:t xml:space="preserve">In submitting the Plans to CVWD for review, Developer represents that, to Developer’s knowledge, after reasonable inquiry, that the Plans are complete, accurate, workable and </w:t>
      </w:r>
      <w:proofErr w:type="gramStart"/>
      <w:r w:rsidRPr="00F52D1F">
        <w:rPr>
          <w:szCs w:val="24"/>
        </w:rPr>
        <w:t>are in compliance with</w:t>
      </w:r>
      <w:proofErr w:type="gramEnd"/>
      <w:r w:rsidRPr="00F52D1F">
        <w:rPr>
          <w:szCs w:val="24"/>
        </w:rPr>
        <w:t xml:space="preserve"> all governmental requirements with respect thereto.</w:t>
      </w:r>
    </w:p>
    <w:p w14:paraId="1AD4CBA0" w14:textId="77777777" w:rsidR="00357E6E" w:rsidRPr="00357E6E" w:rsidRDefault="00DF37C2" w:rsidP="00A075C8">
      <w:pPr>
        <w:pStyle w:val="CVWDInsAgrL4"/>
        <w:spacing w:after="180"/>
      </w:pPr>
      <w:r w:rsidRPr="00357E6E">
        <w:rPr>
          <w:szCs w:val="24"/>
        </w:rPr>
        <w:t xml:space="preserve">Within </w:t>
      </w:r>
      <w:r w:rsidR="00F66B72" w:rsidRPr="00357E6E">
        <w:rPr>
          <w:szCs w:val="24"/>
        </w:rPr>
        <w:fldChar w:fldCharType="begin">
          <w:ffData>
            <w:name w:val="Text11"/>
            <w:enabled/>
            <w:calcOnExit w:val="0"/>
            <w:textInput/>
          </w:ffData>
        </w:fldChar>
      </w:r>
      <w:bookmarkStart w:id="36" w:name="Text11"/>
      <w:r w:rsidR="00F66B72" w:rsidRPr="00357E6E">
        <w:rPr>
          <w:szCs w:val="24"/>
        </w:rPr>
        <w:instrText xml:space="preserve"> FORMTEXT </w:instrText>
      </w:r>
      <w:r w:rsidR="00F66B72" w:rsidRPr="00357E6E">
        <w:rPr>
          <w:szCs w:val="24"/>
        </w:rPr>
      </w:r>
      <w:r w:rsidR="00F66B72" w:rsidRPr="00357E6E">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sidRPr="00357E6E">
        <w:rPr>
          <w:szCs w:val="24"/>
        </w:rPr>
        <w:fldChar w:fldCharType="end"/>
      </w:r>
      <w:bookmarkEnd w:id="36"/>
      <w:r w:rsidRPr="00357E6E">
        <w:rPr>
          <w:szCs w:val="24"/>
        </w:rPr>
        <w:t xml:space="preserve"> (</w:t>
      </w:r>
      <w:r w:rsidR="00F66B72" w:rsidRPr="00357E6E">
        <w:rPr>
          <w:szCs w:val="24"/>
        </w:rPr>
        <w:fldChar w:fldCharType="begin">
          <w:ffData>
            <w:name w:val="Text12"/>
            <w:enabled/>
            <w:calcOnExit w:val="0"/>
            <w:textInput/>
          </w:ffData>
        </w:fldChar>
      </w:r>
      <w:bookmarkStart w:id="37" w:name="Text12"/>
      <w:r w:rsidR="00F66B72" w:rsidRPr="00357E6E">
        <w:rPr>
          <w:szCs w:val="24"/>
        </w:rPr>
        <w:instrText xml:space="preserve"> FORMTEXT </w:instrText>
      </w:r>
      <w:r w:rsidR="00F66B72" w:rsidRPr="00357E6E">
        <w:rPr>
          <w:szCs w:val="24"/>
        </w:rPr>
      </w:r>
      <w:r w:rsidR="00F66B72" w:rsidRPr="00357E6E">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sidRPr="00357E6E">
        <w:rPr>
          <w:szCs w:val="24"/>
        </w:rPr>
        <w:fldChar w:fldCharType="end"/>
      </w:r>
      <w:bookmarkEnd w:id="37"/>
      <w:r w:rsidRPr="00357E6E">
        <w:rPr>
          <w:szCs w:val="24"/>
        </w:rPr>
        <w:t>) days of CVWD’s approval of the Plans, Developer shall complete and submit an application to the USBR to (A) abandon the applicable portions of the Irrigation System and (B) construct and install the replacement portions of the Irrigation System.</w:t>
      </w:r>
      <w:r w:rsidR="006A59DB" w:rsidRPr="00357E6E">
        <w:rPr>
          <w:szCs w:val="24"/>
        </w:rPr>
        <w:t xml:space="preserve"> </w:t>
      </w:r>
      <w:r w:rsidRPr="00357E6E">
        <w:rPr>
          <w:szCs w:val="24"/>
        </w:rPr>
        <w:t>The submittal of the application to the USBR by Developer and the process by which Developer satisfies such requirements of the USBR will be coordinated through CVWD.</w:t>
      </w:r>
      <w:r w:rsidR="006A59DB" w:rsidRPr="00357E6E">
        <w:rPr>
          <w:szCs w:val="24"/>
        </w:rPr>
        <w:t xml:space="preserve"> </w:t>
      </w:r>
      <w:r w:rsidRPr="00357E6E">
        <w:rPr>
          <w:szCs w:val="24"/>
        </w:rPr>
        <w:t xml:space="preserve">Developer hereby agrees to satisfy the requirements of the USBR, at Developer’s </w:t>
      </w:r>
      <w:r w:rsidR="00AA051D" w:rsidRPr="00357E6E">
        <w:rPr>
          <w:szCs w:val="24"/>
        </w:rPr>
        <w:t>sole expense</w:t>
      </w:r>
      <w:r w:rsidRPr="00357E6E">
        <w:rPr>
          <w:szCs w:val="24"/>
        </w:rPr>
        <w:t>.</w:t>
      </w:r>
      <w:r w:rsidR="006A59DB" w:rsidRPr="00357E6E">
        <w:rPr>
          <w:szCs w:val="24"/>
        </w:rPr>
        <w:t xml:space="preserve"> </w:t>
      </w:r>
      <w:r w:rsidRPr="00357E6E">
        <w:rPr>
          <w:szCs w:val="24"/>
        </w:rPr>
        <w:t>In the event a requirement of the USBR conflicts with the terms of this Agreement with respect to the abandonment or construction at the applicable portion of the Irrigation System, the requirements of the USBR shall prevail.</w:t>
      </w:r>
      <w:r w:rsidR="006A59DB" w:rsidRPr="00357E6E">
        <w:rPr>
          <w:szCs w:val="24"/>
        </w:rPr>
        <w:t xml:space="preserve"> </w:t>
      </w:r>
      <w:r w:rsidRPr="00357E6E">
        <w:rPr>
          <w:szCs w:val="24"/>
        </w:rPr>
        <w:t>Notwithstanding anything contained in this Agreement, Developer shall first complete the construction of the replacement portion of the Irrigation System and Drainage System prior to removing or causing the abandonment of the applicable portion of the Irrigation System and Drainage System.</w:t>
      </w:r>
      <w:r w:rsidR="006A59DB" w:rsidRPr="00357E6E">
        <w:rPr>
          <w:szCs w:val="24"/>
        </w:rPr>
        <w:t xml:space="preserve"> </w:t>
      </w:r>
      <w:r w:rsidRPr="00357E6E">
        <w:rPr>
          <w:szCs w:val="24"/>
        </w:rPr>
        <w:t>Nothing herein shall relieve Developer for complying with any requirements of the USBR or CVWD for receipt of encroachment permits to remove or cause the abandonment of the applicable portion of the Irriga</w:t>
      </w:r>
      <w:r w:rsidR="00357E6E" w:rsidRPr="00357E6E">
        <w:rPr>
          <w:szCs w:val="24"/>
        </w:rPr>
        <w:t>tion System and Drainage System.</w:t>
      </w:r>
    </w:p>
    <w:p w14:paraId="70947F55" w14:textId="77777777" w:rsidR="004B5A40" w:rsidRPr="004B5A40" w:rsidRDefault="004B5A40" w:rsidP="00A075C8">
      <w:pPr>
        <w:pStyle w:val="CVWDInsAgrL4"/>
        <w:spacing w:after="180"/>
      </w:pPr>
      <w:r w:rsidRPr="00DB2CA8">
        <w:lastRenderedPageBreak/>
        <w:t xml:space="preserve">Developer and Developer’s successors, assigns and successors-in-interest to the Developer Property shall be liable at its sole expense, </w:t>
      </w:r>
      <w:r>
        <w:t xml:space="preserve">for </w:t>
      </w:r>
      <w:r w:rsidRPr="00DB2CA8">
        <w:t xml:space="preserve">any surface improvements, including, but not limited to, </w:t>
      </w:r>
      <w:bookmarkStart w:id="38" w:name="_cp_text_1_131"/>
      <w:r>
        <w:t xml:space="preserve">entry gate(s), pilasters, call boxes, island medians/planters, landscape and associated irrigation systems, </w:t>
      </w:r>
      <w:r w:rsidRPr="00DB2CA8">
        <w:t xml:space="preserve">decorative concrete, </w:t>
      </w:r>
      <w:bookmarkEnd w:id="38"/>
      <w:r w:rsidRPr="00DB2CA8">
        <w:t>alternative paving methods</w:t>
      </w:r>
      <w:bookmarkStart w:id="39" w:name="_cp_text_1_133"/>
      <w:r w:rsidRPr="00DB2CA8">
        <w:t xml:space="preserve">, </w:t>
      </w:r>
      <w:bookmarkStart w:id="40" w:name="_cp_text_4_134"/>
      <w:bookmarkEnd w:id="39"/>
      <w:r w:rsidRPr="00DB2CA8">
        <w:t xml:space="preserve">seal coating, overlaying or </w:t>
      </w:r>
      <w:bookmarkStart w:id="41" w:name="_cp_text_1_135"/>
      <w:bookmarkEnd w:id="40"/>
      <w:r w:rsidRPr="00DB2CA8">
        <w:t xml:space="preserve">other </w:t>
      </w:r>
      <w:r>
        <w:t>surface</w:t>
      </w:r>
      <w:r w:rsidRPr="00DB2CA8">
        <w:t xml:space="preserve"> improvements (“</w:t>
      </w:r>
      <w:r>
        <w:t>Surface</w:t>
      </w:r>
      <w:r w:rsidRPr="00DB2CA8">
        <w:t xml:space="preserve"> Improvements”) both within and outside the immediate area of construction </w:t>
      </w:r>
      <w:r>
        <w:t xml:space="preserve">and/or easement </w:t>
      </w:r>
      <w:r w:rsidRPr="00DB2CA8">
        <w:t xml:space="preserve">for the </w:t>
      </w:r>
      <w:r>
        <w:t>Irrigation System and/or Drainage System</w:t>
      </w:r>
      <w:r w:rsidRPr="00DB2CA8">
        <w:t xml:space="preserve"> which CVWD </w:t>
      </w:r>
      <w:bookmarkEnd w:id="41"/>
      <w:r w:rsidRPr="00DB2CA8">
        <w:t xml:space="preserve">may be required to remove in the future to gain access to the </w:t>
      </w:r>
      <w:r>
        <w:t>Irrigation System and/or Drainage System</w:t>
      </w:r>
      <w:r w:rsidRPr="00DB2CA8">
        <w:t xml:space="preserve">. </w:t>
      </w:r>
      <w:bookmarkStart w:id="42" w:name="_cp_text_1_137"/>
      <w:r>
        <w:t xml:space="preserve">All Surface Improvements must adhere to CVWD’s Development Design Manual and Landscape Ordinance, as amended from time to time. </w:t>
      </w:r>
      <w:r w:rsidRPr="00DB2CA8">
        <w:t xml:space="preserve">CVWD </w:t>
      </w:r>
      <w:bookmarkEnd w:id="42"/>
      <w:r w:rsidRPr="00DB2CA8">
        <w:t xml:space="preserve">shall not be responsible for </w:t>
      </w:r>
      <w:bookmarkStart w:id="43" w:name="_cp_text_1_140"/>
      <w:r w:rsidRPr="00DB2CA8">
        <w:t xml:space="preserve">any </w:t>
      </w:r>
      <w:bookmarkEnd w:id="43"/>
      <w:r>
        <w:t>Surface</w:t>
      </w:r>
      <w:r w:rsidRPr="00DB2CA8">
        <w:t xml:space="preserve"> Improvements </w:t>
      </w:r>
      <w:bookmarkStart w:id="44" w:name="_cp_text_1_141"/>
      <w:r w:rsidRPr="00DB2CA8">
        <w:t xml:space="preserve">either within or </w:t>
      </w:r>
      <w:bookmarkEnd w:id="44"/>
      <w:r w:rsidRPr="00DB2CA8">
        <w:t>outside the immediate area of construction</w:t>
      </w:r>
      <w:r>
        <w:t xml:space="preserve"> and/or easement</w:t>
      </w:r>
      <w:r w:rsidRPr="00DB2CA8">
        <w:t xml:space="preserve"> </w:t>
      </w:r>
      <w:bookmarkStart w:id="45" w:name="_cp_text_1_143"/>
      <w:r w:rsidRPr="00DB2CA8">
        <w:t xml:space="preserve">for the </w:t>
      </w:r>
      <w:bookmarkEnd w:id="45"/>
      <w:r>
        <w:t>Irrigation System and/or Drainage System</w:t>
      </w:r>
      <w:r w:rsidRPr="00DB2CA8">
        <w:t xml:space="preserve">. </w:t>
      </w:r>
      <w:r>
        <w:t xml:space="preserve">If the Surface Improvements or the installation or use thereof cause damage to the Irrigation System and/or Drainage System, Developer and Developer’s successors, assigns and successors-in-interest to the Developer Property shall reimburse any cost incurred by CVWD in repairing such damage. Such costs shall be paid by Developer and Developer’s successors, assigns and </w:t>
      </w:r>
      <w:proofErr w:type="gramStart"/>
      <w:r>
        <w:t>successors-in-interest</w:t>
      </w:r>
      <w:proofErr w:type="gramEnd"/>
      <w:r>
        <w:t xml:space="preserve"> within ten (10) calendar days following receipt of an invoice from CVWD.</w:t>
      </w:r>
    </w:p>
    <w:p w14:paraId="0BE5C14A" w14:textId="77777777" w:rsidR="00DF37C2" w:rsidRPr="00F52D1F" w:rsidRDefault="00DF37C2" w:rsidP="00A075C8">
      <w:pPr>
        <w:pStyle w:val="CVWDInsAgrL3"/>
        <w:spacing w:after="180"/>
        <w:ind w:left="0" w:firstLine="720"/>
        <w:rPr>
          <w:szCs w:val="24"/>
        </w:rPr>
      </w:pPr>
      <w:r w:rsidRPr="00F52D1F">
        <w:rPr>
          <w:szCs w:val="24"/>
        </w:rPr>
        <w:t>CVWD shall have the right, but not the obligation, to conduct a water audit of the Project once every five (5) years beginning with the Effective Date of this Agreement.</w:t>
      </w:r>
      <w:r w:rsidR="006A59DB">
        <w:rPr>
          <w:szCs w:val="24"/>
        </w:rPr>
        <w:t xml:space="preserve"> </w:t>
      </w:r>
      <w:r w:rsidRPr="00F52D1F">
        <w:rPr>
          <w:szCs w:val="24"/>
        </w:rPr>
        <w:t>CVWD shall give Developer thirty (30) days prior written notice of each audit and an invitation to participate.</w:t>
      </w:r>
      <w:r w:rsidR="006A59DB">
        <w:rPr>
          <w:szCs w:val="24"/>
        </w:rPr>
        <w:t xml:space="preserve"> </w:t>
      </w:r>
      <w:r w:rsidRPr="00F52D1F">
        <w:rPr>
          <w:szCs w:val="24"/>
        </w:rPr>
        <w:t>All costs incurred by CVWD in connection with the audit, including labor costs, shall be at Developer’s expense.</w:t>
      </w:r>
      <w:r w:rsidR="006A59DB">
        <w:rPr>
          <w:szCs w:val="24"/>
        </w:rPr>
        <w:t xml:space="preserve"> </w:t>
      </w:r>
      <w:r w:rsidRPr="00F52D1F">
        <w:rPr>
          <w:szCs w:val="24"/>
        </w:rPr>
        <w:t xml:space="preserve">CVWD shall invoice </w:t>
      </w:r>
      <w:proofErr w:type="gramStart"/>
      <w:r w:rsidRPr="00F52D1F">
        <w:rPr>
          <w:szCs w:val="24"/>
        </w:rPr>
        <w:t>Developer</w:t>
      </w:r>
      <w:proofErr w:type="gramEnd"/>
      <w:r w:rsidRPr="00F52D1F">
        <w:rPr>
          <w:szCs w:val="24"/>
        </w:rPr>
        <w:t xml:space="preserve"> for the costs incurred herein.</w:t>
      </w:r>
      <w:r w:rsidR="006A59DB">
        <w:rPr>
          <w:szCs w:val="24"/>
        </w:rPr>
        <w:t xml:space="preserve"> </w:t>
      </w:r>
      <w:proofErr w:type="gramStart"/>
      <w:r w:rsidRPr="00F52D1F">
        <w:rPr>
          <w:szCs w:val="24"/>
        </w:rPr>
        <w:t>Developer</w:t>
      </w:r>
      <w:proofErr w:type="gramEnd"/>
      <w:r w:rsidRPr="00F52D1F">
        <w:rPr>
          <w:szCs w:val="24"/>
        </w:rPr>
        <w:t xml:space="preserve"> shall make payment to CVWD within thirty (30) days of receipt of CVWD’s invoice.</w:t>
      </w:r>
    </w:p>
    <w:p w14:paraId="0834EC75" w14:textId="77777777" w:rsidR="00DF37C2" w:rsidRPr="00F52D1F" w:rsidRDefault="00DF37C2" w:rsidP="00A075C8">
      <w:pPr>
        <w:pStyle w:val="CVWDInsAgrCont3"/>
        <w:spacing w:after="200"/>
        <w:ind w:left="0"/>
      </w:pPr>
      <w:r w:rsidRPr="00F52D1F">
        <w:t xml:space="preserve">As a condition of continued irrigation water service, the recommendations, if any, resulting from the water audit must be implemented unless CVWD’s General </w:t>
      </w:r>
      <w:r w:rsidRPr="008359FC">
        <w:t>Manager</w:t>
      </w:r>
      <w:r w:rsidRPr="00F52D1F">
        <w:t>, in his/her discretion, determines otherwise. Developer hereby agrees to undertake the recommendations set forth in the water audit within thirty (30) days of receipt of the audit and shall diligently and continuously complete the recommendations unless Developer within thirty (30) days of the receipt of the recommendations, requests, in writing, to be relieved from the obligation to undertake one or more of the recommendations set forth in the water audit.</w:t>
      </w:r>
      <w:r w:rsidR="006A59DB">
        <w:t xml:space="preserve"> </w:t>
      </w:r>
      <w:r w:rsidRPr="00F52D1F">
        <w:t xml:space="preserve">Within a reasonable time after receipt of the notice from </w:t>
      </w:r>
      <w:proofErr w:type="gramStart"/>
      <w:r w:rsidRPr="00F52D1F">
        <w:t>Developer</w:t>
      </w:r>
      <w:proofErr w:type="gramEnd"/>
      <w:r w:rsidRPr="00F52D1F">
        <w:t>, the General Manager of CVWD will notify Developer, in writing, if Developer shall be relieved from the obligations to undertake the recommendations.</w:t>
      </w:r>
      <w:r w:rsidR="006A59DB">
        <w:t xml:space="preserve"> </w:t>
      </w:r>
      <w:r w:rsidRPr="00F52D1F">
        <w:t xml:space="preserve">In the event CVWD’s General Manager determines that one or more of the recommendations must be undertaken, Developer shall begin the recommendations within thirty (30) days of receipt of CVWD’s notice and complete the recommendations within the time frame set in the notice from CVWD’s General Manager. The above obligations shall be delegated to and accepted by the property </w:t>
      </w:r>
      <w:proofErr w:type="gramStart"/>
      <w:r w:rsidRPr="00F52D1F">
        <w:t>owners</w:t>
      </w:r>
      <w:proofErr w:type="gramEnd"/>
      <w:r w:rsidRPr="00F52D1F">
        <w:t xml:space="preserve"> association pursuant to the terms set forth in subsection 2(b)(vi) below.</w:t>
      </w:r>
    </w:p>
    <w:p w14:paraId="715FFD4C" w14:textId="77777777" w:rsidR="00303550" w:rsidRDefault="002B43DE" w:rsidP="00A075C8">
      <w:pPr>
        <w:pStyle w:val="CVWDInsAgrL3"/>
        <w:spacing w:after="200"/>
        <w:ind w:left="90" w:firstLine="630"/>
        <w:rPr>
          <w:szCs w:val="24"/>
        </w:rPr>
      </w:pPr>
      <w:r w:rsidRPr="002B43DE">
        <w:rPr>
          <w:szCs w:val="24"/>
        </w:rPr>
        <w:lastRenderedPageBreak/>
        <w:t xml:space="preserve">This Agreement contemplates the use of the CVWD Drainage System </w:t>
      </w:r>
      <w:r>
        <w:rPr>
          <w:szCs w:val="24"/>
        </w:rPr>
        <w:t>to receive</w:t>
      </w:r>
      <w:r w:rsidRPr="002B43DE">
        <w:rPr>
          <w:szCs w:val="24"/>
        </w:rPr>
        <w:t xml:space="preserve"> hydrologically interconnected </w:t>
      </w:r>
      <w:r w:rsidR="00A10148">
        <w:rPr>
          <w:szCs w:val="24"/>
        </w:rPr>
        <w:t xml:space="preserve">subsurface </w:t>
      </w:r>
      <w:r w:rsidRPr="002B43DE">
        <w:rPr>
          <w:szCs w:val="24"/>
        </w:rPr>
        <w:t>return flows</w:t>
      </w:r>
      <w:r>
        <w:rPr>
          <w:szCs w:val="24"/>
        </w:rPr>
        <w:t xml:space="preserve"> from irrigated lands</w:t>
      </w:r>
      <w:r w:rsidRPr="002B43DE">
        <w:rPr>
          <w:szCs w:val="24"/>
        </w:rPr>
        <w:t>. The CVWD Drainage System may receive such drainage waters</w:t>
      </w:r>
      <w:r w:rsidR="00DD3935">
        <w:rPr>
          <w:szCs w:val="24"/>
        </w:rPr>
        <w:t xml:space="preserve"> from Developer P</w:t>
      </w:r>
      <w:r w:rsidR="00422737">
        <w:rPr>
          <w:szCs w:val="24"/>
        </w:rPr>
        <w:t>roperty</w:t>
      </w:r>
      <w:r w:rsidRPr="002B43DE">
        <w:rPr>
          <w:szCs w:val="24"/>
        </w:rPr>
        <w:t xml:space="preserve"> to protect agriculture on irrigated lands</w:t>
      </w:r>
      <w:r w:rsidR="00021AAA">
        <w:rPr>
          <w:szCs w:val="24"/>
        </w:rPr>
        <w:t xml:space="preserve"> from</w:t>
      </w:r>
      <w:r w:rsidRPr="002B43DE">
        <w:rPr>
          <w:szCs w:val="24"/>
        </w:rPr>
        <w:t xml:space="preserve"> </w:t>
      </w:r>
      <w:r w:rsidR="00021AAA" w:rsidRPr="00021AAA">
        <w:rPr>
          <w:szCs w:val="24"/>
        </w:rPr>
        <w:t>harm, including but not limited to harm caused or threatened by perched or semi-perched groundwater</w:t>
      </w:r>
      <w:r w:rsidR="00021AAA">
        <w:rPr>
          <w:szCs w:val="24"/>
        </w:rPr>
        <w:t xml:space="preserve"> and the constituents contained therein</w:t>
      </w:r>
      <w:r w:rsidRPr="002B43DE">
        <w:rPr>
          <w:szCs w:val="24"/>
        </w:rPr>
        <w:t xml:space="preserve">. </w:t>
      </w:r>
    </w:p>
    <w:p w14:paraId="0A8540AD" w14:textId="6B3DE3F3" w:rsidR="00DF37C2" w:rsidRPr="00F52D1F" w:rsidRDefault="00DF37C2" w:rsidP="00A075C8">
      <w:pPr>
        <w:pStyle w:val="CVWDInsAgrL4"/>
      </w:pPr>
      <w:r w:rsidRPr="00F52D1F">
        <w:t xml:space="preserve">As a condition of drainage service, CVWD will </w:t>
      </w:r>
      <w:r w:rsidR="002B43DE">
        <w:t xml:space="preserve">only </w:t>
      </w:r>
      <w:r w:rsidRPr="00F52D1F">
        <w:t>consider use of the Drainage System for urban drainage if (</w:t>
      </w:r>
      <w:proofErr w:type="spellStart"/>
      <w:r w:rsidRPr="00F52D1F">
        <w:t>i</w:t>
      </w:r>
      <w:proofErr w:type="spellEnd"/>
      <w:r w:rsidRPr="00F52D1F">
        <w:t>) the Drainage System can physically handle the new urban drainage from the Project, (ii) the Project is incorporated</w:t>
      </w:r>
      <w:r w:rsidR="00971D03">
        <w:t xml:space="preserve"> under a valid</w:t>
      </w:r>
      <w:r w:rsidRPr="00F52D1F">
        <w:t xml:space="preserve"> National Pollutant Discharge Elimination System permit</w:t>
      </w:r>
      <w:r w:rsidR="00C908FE">
        <w:t xml:space="preserve"> that includes both </w:t>
      </w:r>
      <w:r w:rsidR="00DA10E3">
        <w:t>discharges to and from CVWD</w:t>
      </w:r>
      <w:r w:rsidR="00BD6D12">
        <w:t>’s Drainage S</w:t>
      </w:r>
      <w:r w:rsidR="00DA10E3">
        <w:t>ystem,</w:t>
      </w:r>
      <w:r w:rsidRPr="00F52D1F">
        <w:t xml:space="preserve"> and</w:t>
      </w:r>
      <w:r w:rsidR="004827E2">
        <w:t xml:space="preserve"> complies with the</w:t>
      </w:r>
      <w:r w:rsidRPr="00F52D1F">
        <w:t xml:space="preserve"> Waste Discharge Requirements for the discharge of stormwater in the Whitewater River Watershed, which is known as the MS4 Permit and (iii) the Project is annexed into a future </w:t>
      </w:r>
      <w:r w:rsidR="00210EF3">
        <w:t>district</w:t>
      </w:r>
      <w:r w:rsidRPr="00F52D1F">
        <w:t>(s) for recovery of capital and operation/maintenance costs associated with the new urban drainage system.</w:t>
      </w:r>
      <w:r w:rsidR="00C657E7">
        <w:t xml:space="preserve">  In addition, the land may be subject to all assessments, taxes and charges which may be levied within this new district.</w:t>
      </w:r>
    </w:p>
    <w:p w14:paraId="350EEE43" w14:textId="77777777" w:rsidR="00DF37C2" w:rsidRPr="00F52D1F" w:rsidRDefault="00DF37C2" w:rsidP="00A075C8">
      <w:pPr>
        <w:pStyle w:val="CVWDInsAgrL3"/>
        <w:spacing w:after="200"/>
        <w:ind w:left="0" w:firstLine="720"/>
        <w:rPr>
          <w:szCs w:val="24"/>
        </w:rPr>
      </w:pPr>
      <w:r w:rsidRPr="00F52D1F">
        <w:rPr>
          <w:szCs w:val="24"/>
        </w:rPr>
        <w:t>Developer shall provide groundwater protection from pollutants, including but not limited to, nitrates and pesticides leaching into the groundwater by employing the use of Best Management Practices (“BMP”) as established by the University of California Turf Grass Research.</w:t>
      </w:r>
      <w:r w:rsidR="006A59DB">
        <w:rPr>
          <w:szCs w:val="24"/>
        </w:rPr>
        <w:t xml:space="preserve"> </w:t>
      </w:r>
      <w:r w:rsidRPr="00F52D1F">
        <w:rPr>
          <w:szCs w:val="24"/>
        </w:rPr>
        <w:t>CVWD reserves the right to modify or substitute the BMP standard with sixty (60) days prior written notice to Developer.</w:t>
      </w:r>
      <w:r w:rsidR="006A59DB">
        <w:rPr>
          <w:szCs w:val="24"/>
        </w:rPr>
        <w:t xml:space="preserve"> </w:t>
      </w:r>
      <w:r w:rsidRPr="00F52D1F">
        <w:rPr>
          <w:szCs w:val="24"/>
        </w:rPr>
        <w:t>All costs of the evaluation shall be at the expense of Developer and shall be billed and paid pursuant to the pr</w:t>
      </w:r>
      <w:r w:rsidR="00B64954">
        <w:rPr>
          <w:szCs w:val="24"/>
        </w:rPr>
        <w:t>ocedure set forth in Section 1(e</w:t>
      </w:r>
      <w:r w:rsidR="004260B8" w:rsidRPr="00F52D1F">
        <w:rPr>
          <w:szCs w:val="24"/>
        </w:rPr>
        <w:t>).</w:t>
      </w:r>
    </w:p>
    <w:p w14:paraId="18D749C6" w14:textId="77777777" w:rsidR="00DF37C2" w:rsidRPr="00F52D1F" w:rsidRDefault="00DF37C2" w:rsidP="00A075C8">
      <w:pPr>
        <w:pStyle w:val="CVWDInsAgrL3"/>
        <w:spacing w:after="200"/>
        <w:ind w:left="0" w:firstLine="720"/>
        <w:rPr>
          <w:szCs w:val="24"/>
        </w:rPr>
      </w:pPr>
      <w:r w:rsidRPr="00F52D1F">
        <w:rPr>
          <w:szCs w:val="24"/>
        </w:rPr>
        <w:t xml:space="preserve">Prior to any service hereunder, Developer hereby consents and agrees to execute CVWD’s standard form Water Production Metering Agreement (or such successor agreement) (“Metering Agreement”) for </w:t>
      </w:r>
      <w:proofErr w:type="gramStart"/>
      <w:r w:rsidRPr="00F52D1F">
        <w:rPr>
          <w:szCs w:val="24"/>
        </w:rPr>
        <w:t>any and all</w:t>
      </w:r>
      <w:proofErr w:type="gramEnd"/>
      <w:r w:rsidRPr="00F52D1F">
        <w:rPr>
          <w:szCs w:val="24"/>
        </w:rPr>
        <w:t xml:space="preserve"> wells on the Developer Property producing more than twenty-five (25) acre feet of water in any calendar year.</w:t>
      </w:r>
      <w:r w:rsidR="006A59DB">
        <w:rPr>
          <w:szCs w:val="24"/>
        </w:rPr>
        <w:t xml:space="preserve"> </w:t>
      </w:r>
      <w:r w:rsidRPr="00F52D1F">
        <w:rPr>
          <w:szCs w:val="24"/>
        </w:rPr>
        <w:t>The Metering Agreement shall provide, in part, that (</w:t>
      </w:r>
      <w:proofErr w:type="spellStart"/>
      <w:r w:rsidRPr="00F52D1F">
        <w:rPr>
          <w:szCs w:val="24"/>
        </w:rPr>
        <w:t>i</w:t>
      </w:r>
      <w:proofErr w:type="spellEnd"/>
      <w:r w:rsidRPr="00F52D1F">
        <w:rPr>
          <w:szCs w:val="24"/>
        </w:rPr>
        <w:t>) such wells must be equipped with a water measuring device (“Measuring Device”) more particularly described therein; (ii) on a monthly basis the Developer shall report well production directly or grant CVWD employees, agents and representatives an irrevocable right to come onto the Developer Property to read and maintain the Measuring Device, and (iii) Developer shall be required to pay a monthly replenishment assessment.</w:t>
      </w:r>
    </w:p>
    <w:p w14:paraId="1635E4B5" w14:textId="77777777" w:rsidR="00DF37C2" w:rsidRPr="00F52D1F" w:rsidRDefault="00DF37C2" w:rsidP="00A075C8">
      <w:pPr>
        <w:pStyle w:val="CVWDInsAgrL3"/>
        <w:spacing w:after="200"/>
        <w:ind w:left="0" w:firstLine="720"/>
        <w:rPr>
          <w:szCs w:val="24"/>
        </w:rPr>
      </w:pPr>
      <w:r w:rsidRPr="00F52D1F">
        <w:rPr>
          <w:szCs w:val="24"/>
        </w:rPr>
        <w:t>Prior to any service hereunder, the Developer shall provide CVWD gate codes for access to the Developer Property through any electrically or electronically operated security gate system installed by Developer.</w:t>
      </w:r>
      <w:r w:rsidR="006A59DB">
        <w:rPr>
          <w:szCs w:val="24"/>
        </w:rPr>
        <w:t xml:space="preserve"> </w:t>
      </w:r>
      <w:r w:rsidRPr="00F52D1F">
        <w:rPr>
          <w:szCs w:val="24"/>
        </w:rPr>
        <w:t xml:space="preserve">If the Developer cannot provide CVWD with gate </w:t>
      </w:r>
      <w:proofErr w:type="gramStart"/>
      <w:r w:rsidRPr="00F52D1F">
        <w:rPr>
          <w:szCs w:val="24"/>
        </w:rPr>
        <w:t>codes</w:t>
      </w:r>
      <w:proofErr w:type="gramEnd"/>
      <w:r w:rsidRPr="00F52D1F">
        <w:rPr>
          <w:szCs w:val="24"/>
        </w:rPr>
        <w:t xml:space="preserve"> then CVWD shall have the right to install radio controls to operate said gate(s) at Developer’s expense. Developer hereby </w:t>
      </w:r>
      <w:proofErr w:type="gramStart"/>
      <w:r w:rsidRPr="00F52D1F">
        <w:rPr>
          <w:szCs w:val="24"/>
        </w:rPr>
        <w:t>grants to</w:t>
      </w:r>
      <w:proofErr w:type="gramEnd"/>
      <w:r w:rsidRPr="00F52D1F">
        <w:rPr>
          <w:szCs w:val="24"/>
        </w:rPr>
        <w:t xml:space="preserve"> CVWD an irrevocable easement for CVWD in and over the Developer Property for the purpose of installation, reinstallation, repair, replacement, operation and maintenance of such radio controls.</w:t>
      </w:r>
      <w:r w:rsidR="006A59DB">
        <w:rPr>
          <w:szCs w:val="24"/>
        </w:rPr>
        <w:t xml:space="preserve"> </w:t>
      </w:r>
      <w:proofErr w:type="gramStart"/>
      <w:r w:rsidRPr="00F52D1F">
        <w:rPr>
          <w:szCs w:val="24"/>
        </w:rPr>
        <w:t>Developer</w:t>
      </w:r>
      <w:proofErr w:type="gramEnd"/>
      <w:r w:rsidRPr="00F52D1F">
        <w:rPr>
          <w:szCs w:val="24"/>
        </w:rPr>
        <w:t xml:space="preserve"> shall pay CVWD the sum of Four Thousand Five Hundred Dollars ($4,500.00) as the cost of said radio controls prior to acceptance of the irrigation system and drainage </w:t>
      </w:r>
      <w:r w:rsidRPr="00F52D1F">
        <w:rPr>
          <w:szCs w:val="24"/>
        </w:rPr>
        <w:lastRenderedPageBreak/>
        <w:t>system by CVWD.</w:t>
      </w:r>
      <w:r w:rsidR="006A59DB">
        <w:rPr>
          <w:szCs w:val="24"/>
        </w:rPr>
        <w:t xml:space="preserve"> </w:t>
      </w:r>
      <w:r w:rsidRPr="00F52D1F">
        <w:rPr>
          <w:szCs w:val="24"/>
        </w:rPr>
        <w:t>CVWD will operate, maintain, and replace said radio controls at CVWD expense.</w:t>
      </w:r>
    </w:p>
    <w:p w14:paraId="2C93BAF0" w14:textId="77777777" w:rsidR="00DF37C2" w:rsidRPr="00F52D1F" w:rsidRDefault="00DF37C2" w:rsidP="00A075C8">
      <w:pPr>
        <w:pStyle w:val="CVWDInsAgrL2"/>
        <w:spacing w:after="200"/>
        <w:rPr>
          <w:szCs w:val="24"/>
        </w:rPr>
      </w:pPr>
      <w:r w:rsidRPr="00F52D1F">
        <w:rPr>
          <w:szCs w:val="24"/>
        </w:rPr>
        <w:t>Developer’s Responsibilities for Service</w:t>
      </w:r>
    </w:p>
    <w:p w14:paraId="3A775218" w14:textId="77777777" w:rsidR="00DF37C2" w:rsidRPr="00F52D1F" w:rsidRDefault="00DF37C2" w:rsidP="00A075C8">
      <w:pPr>
        <w:pStyle w:val="CVWDInsAgrCont2"/>
        <w:spacing w:after="200"/>
        <w:ind w:left="0" w:firstLine="720"/>
      </w:pPr>
      <w:r w:rsidRPr="00F52D1F">
        <w:t xml:space="preserve">Developer shall do the following for irrigation service and drainage service at such time or times described herein or on Appendix “A” attached hereto and by this reference </w:t>
      </w:r>
      <w:r w:rsidRPr="008359FC">
        <w:t>incorporated</w:t>
      </w:r>
      <w:r w:rsidRPr="00F52D1F">
        <w:t xml:space="preserve"> herein:</w:t>
      </w:r>
    </w:p>
    <w:p w14:paraId="0E953272" w14:textId="77777777" w:rsidR="00DF37C2" w:rsidRPr="00F52D1F" w:rsidRDefault="00DF37C2" w:rsidP="00A075C8">
      <w:pPr>
        <w:pStyle w:val="CVWDInsAgrL3"/>
        <w:spacing w:after="200"/>
        <w:ind w:left="0" w:firstLine="720"/>
        <w:rPr>
          <w:szCs w:val="24"/>
        </w:rPr>
      </w:pPr>
      <w:r w:rsidRPr="00F52D1F">
        <w:rPr>
          <w:szCs w:val="24"/>
        </w:rPr>
        <w:t xml:space="preserve">Provide CVWD, at Developer’s sole expense, prior to any design and construction, with a grant deed </w:t>
      </w:r>
      <w:r w:rsidR="006325B6">
        <w:rPr>
          <w:szCs w:val="24"/>
        </w:rPr>
        <w:t xml:space="preserve">or map dedication </w:t>
      </w:r>
      <w:r w:rsidR="006325B6" w:rsidRPr="00357E6E">
        <w:rPr>
          <w:szCs w:val="24"/>
        </w:rPr>
        <w:t xml:space="preserve">for CVWD public services purposes </w:t>
      </w:r>
      <w:r w:rsidRPr="00F52D1F">
        <w:rPr>
          <w:szCs w:val="24"/>
        </w:rPr>
        <w:t>conveying fee title to the following sites (collectively referred to herein as the “Sites”), at locations determined in the sole and absolute discretion of CVWD, free and clear of any liens and encumbrances, in compliance with the California Subdivision Map Act:</w:t>
      </w:r>
    </w:p>
    <w:p w14:paraId="0CBCFD15" w14:textId="77777777" w:rsidR="00DF37C2" w:rsidRPr="00F52D1F" w:rsidRDefault="00265608" w:rsidP="00A075C8">
      <w:pPr>
        <w:pStyle w:val="CVWDInsAgrL4"/>
        <w:spacing w:after="200"/>
        <w:rPr>
          <w:szCs w:val="24"/>
        </w:rPr>
      </w:pPr>
      <w:r>
        <w:rPr>
          <w:spacing w:val="2"/>
          <w:szCs w:val="24"/>
        </w:rPr>
        <w:t xml:space="preserve"> </w:t>
      </w:r>
      <w:r w:rsidR="00F66B72">
        <w:rPr>
          <w:spacing w:val="2"/>
          <w:szCs w:val="24"/>
        </w:rPr>
        <w:fldChar w:fldCharType="begin">
          <w:ffData>
            <w:name w:val="Text13"/>
            <w:enabled/>
            <w:calcOnExit w:val="0"/>
            <w:textInput/>
          </w:ffData>
        </w:fldChar>
      </w:r>
      <w:bookmarkStart w:id="46" w:name="Text13"/>
      <w:r w:rsidR="00F66B72">
        <w:rPr>
          <w:spacing w:val="2"/>
          <w:szCs w:val="24"/>
        </w:rPr>
        <w:instrText xml:space="preserve"> FORMTEXT </w:instrText>
      </w:r>
      <w:r w:rsidR="00F66B72">
        <w:rPr>
          <w:spacing w:val="2"/>
          <w:szCs w:val="24"/>
        </w:rPr>
      </w:r>
      <w:r w:rsidR="00F66B72">
        <w:rPr>
          <w:spacing w:val="2"/>
          <w:szCs w:val="24"/>
        </w:rPr>
        <w:fldChar w:fldCharType="separate"/>
      </w:r>
      <w:r w:rsidR="00F66B72">
        <w:rPr>
          <w:noProof/>
          <w:spacing w:val="2"/>
          <w:szCs w:val="24"/>
        </w:rPr>
        <w:t> </w:t>
      </w:r>
      <w:r w:rsidR="00F66B72">
        <w:rPr>
          <w:noProof/>
          <w:spacing w:val="2"/>
          <w:szCs w:val="24"/>
        </w:rPr>
        <w:t> </w:t>
      </w:r>
      <w:r w:rsidR="00F66B72">
        <w:rPr>
          <w:noProof/>
          <w:spacing w:val="2"/>
          <w:szCs w:val="24"/>
        </w:rPr>
        <w:t> </w:t>
      </w:r>
      <w:r w:rsidR="00F66B72">
        <w:rPr>
          <w:noProof/>
          <w:spacing w:val="2"/>
          <w:szCs w:val="24"/>
        </w:rPr>
        <w:t> </w:t>
      </w:r>
      <w:r w:rsidR="00F66B72">
        <w:rPr>
          <w:noProof/>
          <w:spacing w:val="2"/>
          <w:szCs w:val="24"/>
        </w:rPr>
        <w:t> </w:t>
      </w:r>
      <w:r w:rsidR="00F66B72">
        <w:rPr>
          <w:spacing w:val="2"/>
          <w:szCs w:val="24"/>
        </w:rPr>
        <w:fldChar w:fldCharType="end"/>
      </w:r>
      <w:bookmarkEnd w:id="46"/>
      <w:r w:rsidRPr="00F52D1F">
        <w:rPr>
          <w:szCs w:val="24"/>
        </w:rPr>
        <w:t xml:space="preserve"> </w:t>
      </w:r>
      <w:r w:rsidR="00DF37C2" w:rsidRPr="00F52D1F">
        <w:rPr>
          <w:szCs w:val="24"/>
        </w:rPr>
        <w:t>(</w:t>
      </w:r>
      <w:r w:rsidR="00F66B72">
        <w:rPr>
          <w:szCs w:val="24"/>
        </w:rPr>
        <w:fldChar w:fldCharType="begin">
          <w:ffData>
            <w:name w:val="Text14"/>
            <w:enabled/>
            <w:calcOnExit w:val="0"/>
            <w:textInput/>
          </w:ffData>
        </w:fldChar>
      </w:r>
      <w:bookmarkStart w:id="47" w:name="Text14"/>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47"/>
      <w:r w:rsidR="00DF37C2" w:rsidRPr="00F52D1F">
        <w:rPr>
          <w:szCs w:val="24"/>
        </w:rPr>
        <w:t>) irrigation meter site(s) (“Meter Site”).</w:t>
      </w:r>
      <w:r w:rsidR="006A59DB">
        <w:rPr>
          <w:szCs w:val="24"/>
        </w:rPr>
        <w:t xml:space="preserve"> </w:t>
      </w:r>
      <w:r w:rsidR="00DF37C2" w:rsidRPr="00F52D1F">
        <w:rPr>
          <w:szCs w:val="24"/>
        </w:rPr>
        <w:t xml:space="preserve">The Meter Site shall be approximately </w:t>
      </w:r>
      <w:r>
        <w:rPr>
          <w:szCs w:val="24"/>
        </w:rPr>
        <w:t xml:space="preserve"> </w:t>
      </w:r>
      <w:r w:rsidR="00F66B72">
        <w:rPr>
          <w:szCs w:val="24"/>
        </w:rPr>
        <w:fldChar w:fldCharType="begin">
          <w:ffData>
            <w:name w:val="Text15"/>
            <w:enabled/>
            <w:calcOnExit w:val="0"/>
            <w:textInput/>
          </w:ffData>
        </w:fldChar>
      </w:r>
      <w:bookmarkStart w:id="48" w:name="Text15"/>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48"/>
      <w:r>
        <w:rPr>
          <w:szCs w:val="24"/>
        </w:rPr>
        <w:t xml:space="preserve"> </w:t>
      </w:r>
      <w:r w:rsidR="00DF37C2" w:rsidRPr="00F52D1F">
        <w:rPr>
          <w:szCs w:val="24"/>
        </w:rPr>
        <w:t xml:space="preserve">feet (') by </w:t>
      </w:r>
      <w:r w:rsidR="00F66B72">
        <w:rPr>
          <w:szCs w:val="24"/>
        </w:rPr>
        <w:fldChar w:fldCharType="begin">
          <w:ffData>
            <w:name w:val="Text16"/>
            <w:enabled/>
            <w:calcOnExit w:val="0"/>
            <w:textInput/>
          </w:ffData>
        </w:fldChar>
      </w:r>
      <w:bookmarkStart w:id="49" w:name="Text16"/>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49"/>
      <w:r w:rsidR="00DF37C2" w:rsidRPr="00F52D1F">
        <w:rPr>
          <w:szCs w:val="24"/>
        </w:rPr>
        <w:t xml:space="preserve"> feet (') in dimension.</w:t>
      </w:r>
    </w:p>
    <w:p w14:paraId="4945D4E9" w14:textId="77777777" w:rsidR="00DF37C2" w:rsidRPr="00F52D1F" w:rsidRDefault="00265608" w:rsidP="00A075C8">
      <w:pPr>
        <w:pStyle w:val="CVWDInsAgrL4"/>
        <w:spacing w:after="200"/>
        <w:rPr>
          <w:szCs w:val="24"/>
        </w:rPr>
      </w:pPr>
      <w:r>
        <w:rPr>
          <w:spacing w:val="4"/>
          <w:szCs w:val="24"/>
        </w:rPr>
        <w:t xml:space="preserve"> </w:t>
      </w:r>
      <w:r w:rsidR="00F66B72">
        <w:rPr>
          <w:spacing w:val="4"/>
          <w:szCs w:val="24"/>
        </w:rPr>
        <w:fldChar w:fldCharType="begin">
          <w:ffData>
            <w:name w:val="Text17"/>
            <w:enabled/>
            <w:calcOnExit w:val="0"/>
            <w:textInput/>
          </w:ffData>
        </w:fldChar>
      </w:r>
      <w:bookmarkStart w:id="50" w:name="Text17"/>
      <w:r w:rsidR="00F66B72">
        <w:rPr>
          <w:spacing w:val="4"/>
          <w:szCs w:val="24"/>
        </w:rPr>
        <w:instrText xml:space="preserve"> FORMTEXT </w:instrText>
      </w:r>
      <w:r w:rsidR="00F66B72">
        <w:rPr>
          <w:spacing w:val="4"/>
          <w:szCs w:val="24"/>
        </w:rPr>
      </w:r>
      <w:r w:rsidR="00F66B72">
        <w:rPr>
          <w:spacing w:val="4"/>
          <w:szCs w:val="24"/>
        </w:rPr>
        <w:fldChar w:fldCharType="separate"/>
      </w:r>
      <w:r w:rsidR="00F66B72">
        <w:rPr>
          <w:noProof/>
          <w:spacing w:val="4"/>
          <w:szCs w:val="24"/>
        </w:rPr>
        <w:t> </w:t>
      </w:r>
      <w:r w:rsidR="00F66B72">
        <w:rPr>
          <w:noProof/>
          <w:spacing w:val="4"/>
          <w:szCs w:val="24"/>
        </w:rPr>
        <w:t> </w:t>
      </w:r>
      <w:r w:rsidR="00F66B72">
        <w:rPr>
          <w:noProof/>
          <w:spacing w:val="4"/>
          <w:szCs w:val="24"/>
        </w:rPr>
        <w:t> </w:t>
      </w:r>
      <w:r w:rsidR="00F66B72">
        <w:rPr>
          <w:noProof/>
          <w:spacing w:val="4"/>
          <w:szCs w:val="24"/>
        </w:rPr>
        <w:t> </w:t>
      </w:r>
      <w:r w:rsidR="00F66B72">
        <w:rPr>
          <w:noProof/>
          <w:spacing w:val="4"/>
          <w:szCs w:val="24"/>
        </w:rPr>
        <w:t> </w:t>
      </w:r>
      <w:r w:rsidR="00F66B72">
        <w:rPr>
          <w:spacing w:val="4"/>
          <w:szCs w:val="24"/>
        </w:rPr>
        <w:fldChar w:fldCharType="end"/>
      </w:r>
      <w:bookmarkEnd w:id="50"/>
      <w:r w:rsidRPr="00F52D1F">
        <w:rPr>
          <w:szCs w:val="24"/>
        </w:rPr>
        <w:t xml:space="preserve"> </w:t>
      </w:r>
      <w:r w:rsidR="00DF37C2" w:rsidRPr="00F52D1F">
        <w:rPr>
          <w:szCs w:val="24"/>
        </w:rPr>
        <w:t>(</w:t>
      </w:r>
      <w:r w:rsidR="00F66B72">
        <w:rPr>
          <w:szCs w:val="24"/>
        </w:rPr>
        <w:fldChar w:fldCharType="begin">
          <w:ffData>
            <w:name w:val="Text18"/>
            <w:enabled/>
            <w:calcOnExit w:val="0"/>
            <w:textInput/>
          </w:ffData>
        </w:fldChar>
      </w:r>
      <w:bookmarkStart w:id="51" w:name="Text18"/>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51"/>
      <w:r w:rsidR="00DF37C2" w:rsidRPr="00F52D1F">
        <w:rPr>
          <w:szCs w:val="24"/>
        </w:rPr>
        <w:t>) booster pump station site(s) (“Booster Pump Station Site”).</w:t>
      </w:r>
      <w:r w:rsidR="006A59DB">
        <w:rPr>
          <w:szCs w:val="24"/>
        </w:rPr>
        <w:t xml:space="preserve"> </w:t>
      </w:r>
      <w:r w:rsidR="00DF37C2" w:rsidRPr="00F52D1F">
        <w:rPr>
          <w:szCs w:val="24"/>
        </w:rPr>
        <w:t xml:space="preserve">The Booster Pump Station Site shall be approximately </w:t>
      </w:r>
      <w:r w:rsidR="00F66B72">
        <w:rPr>
          <w:szCs w:val="24"/>
        </w:rPr>
        <w:fldChar w:fldCharType="begin">
          <w:ffData>
            <w:name w:val="Text19"/>
            <w:enabled/>
            <w:calcOnExit w:val="0"/>
            <w:textInput/>
          </w:ffData>
        </w:fldChar>
      </w:r>
      <w:bookmarkStart w:id="52" w:name="Text19"/>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52"/>
      <w:r w:rsidR="00DF37C2" w:rsidRPr="00F52D1F">
        <w:rPr>
          <w:szCs w:val="24"/>
        </w:rPr>
        <w:t xml:space="preserve"> feet (') by </w:t>
      </w:r>
      <w:r w:rsidR="00F66B72">
        <w:rPr>
          <w:szCs w:val="24"/>
        </w:rPr>
        <w:fldChar w:fldCharType="begin">
          <w:ffData>
            <w:name w:val="Text20"/>
            <w:enabled/>
            <w:calcOnExit w:val="0"/>
            <w:textInput/>
          </w:ffData>
        </w:fldChar>
      </w:r>
      <w:bookmarkStart w:id="53" w:name="Text20"/>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53"/>
      <w:r w:rsidR="00DF37C2" w:rsidRPr="00F52D1F">
        <w:rPr>
          <w:szCs w:val="24"/>
        </w:rPr>
        <w:t xml:space="preserve"> feet (') in dimension.</w:t>
      </w:r>
    </w:p>
    <w:p w14:paraId="1705D706" w14:textId="4CBA4CF1" w:rsidR="00DF37C2" w:rsidRPr="00F52D1F" w:rsidRDefault="00DF37C2" w:rsidP="00A075C8">
      <w:pPr>
        <w:pStyle w:val="CVWDInsAgrL3"/>
        <w:spacing w:after="200"/>
        <w:ind w:left="0" w:firstLine="720"/>
        <w:rPr>
          <w:szCs w:val="24"/>
        </w:rPr>
      </w:pPr>
      <w:r w:rsidRPr="00F52D1F">
        <w:rPr>
          <w:szCs w:val="24"/>
        </w:rPr>
        <w:t xml:space="preserve">Provide, at Developer's </w:t>
      </w:r>
      <w:r w:rsidR="00AA051D">
        <w:rPr>
          <w:szCs w:val="24"/>
        </w:rPr>
        <w:t>sole expense</w:t>
      </w:r>
      <w:r w:rsidRPr="00F52D1F">
        <w:rPr>
          <w:szCs w:val="24"/>
        </w:rPr>
        <w:t>, separate grading and landscaping plans (“Grading Plans”) for the Sites. The provisions of Section</w:t>
      </w:r>
      <w:r w:rsidRPr="00B64954">
        <w:rPr>
          <w:szCs w:val="24"/>
        </w:rPr>
        <w:t xml:space="preserve"> </w:t>
      </w:r>
      <w:r w:rsidR="00B64954">
        <w:rPr>
          <w:szCs w:val="24"/>
        </w:rPr>
        <w:t>1(d</w:t>
      </w:r>
      <w:r w:rsidRPr="00F52D1F">
        <w:rPr>
          <w:szCs w:val="24"/>
        </w:rPr>
        <w:t xml:space="preserve">) shall apply to the review and approval of the Grading Plans. After the Grading Plans have been approved by CVWD, Developer shall </w:t>
      </w:r>
      <w:r w:rsidRPr="00F52D1F">
        <w:rPr>
          <w:spacing w:val="2"/>
          <w:szCs w:val="24"/>
        </w:rPr>
        <w:t>grade and landscape the Sites in strict compliance with the approved plans.</w:t>
      </w:r>
      <w:r w:rsidR="006A59DB">
        <w:rPr>
          <w:spacing w:val="2"/>
          <w:szCs w:val="24"/>
        </w:rPr>
        <w:t xml:space="preserve"> </w:t>
      </w:r>
      <w:r w:rsidRPr="00F52D1F">
        <w:rPr>
          <w:spacing w:val="2"/>
          <w:szCs w:val="24"/>
        </w:rPr>
        <w:t xml:space="preserve">The provisions herein relating to construction and installation of the improvements </w:t>
      </w:r>
      <w:r w:rsidRPr="00F52D1F">
        <w:rPr>
          <w:szCs w:val="24"/>
        </w:rPr>
        <w:t>shall apply to all grading and landscaping of the Sites.</w:t>
      </w:r>
      <w:r w:rsidR="006A59DB">
        <w:rPr>
          <w:szCs w:val="24"/>
        </w:rPr>
        <w:t xml:space="preserve"> </w:t>
      </w:r>
      <w:r w:rsidRPr="00F52D1F">
        <w:rPr>
          <w:szCs w:val="24"/>
        </w:rPr>
        <w:t>The Grading Plans shall include, but not be limited to, the following site improvements which the Developer shall provide</w:t>
      </w:r>
      <w:r w:rsidR="00700299">
        <w:rPr>
          <w:szCs w:val="24"/>
        </w:rPr>
        <w:t xml:space="preserve"> at Developer’s</w:t>
      </w:r>
      <w:r w:rsidR="00AA051D">
        <w:rPr>
          <w:szCs w:val="24"/>
        </w:rPr>
        <w:t xml:space="preserve"> sole expense</w:t>
      </w:r>
      <w:r w:rsidRPr="00F52D1F">
        <w:rPr>
          <w:szCs w:val="24"/>
        </w:rPr>
        <w:t>:</w:t>
      </w:r>
    </w:p>
    <w:p w14:paraId="5616B5A1" w14:textId="77777777" w:rsidR="00DF37C2" w:rsidRPr="00F52D1F" w:rsidRDefault="00DF37C2" w:rsidP="00A075C8">
      <w:pPr>
        <w:pStyle w:val="CVWDInsAgrL4"/>
        <w:spacing w:after="200"/>
        <w:rPr>
          <w:szCs w:val="24"/>
        </w:rPr>
      </w:pPr>
      <w:r w:rsidRPr="00F52D1F">
        <w:rPr>
          <w:szCs w:val="24"/>
        </w:rPr>
        <w:t>Electrical power of a voltage and wattage as shall be acceptable to CVWD, in its sole and absolute discretion, for operation of the Sites.</w:t>
      </w:r>
    </w:p>
    <w:p w14:paraId="4042C106" w14:textId="77777777" w:rsidR="00DF37C2" w:rsidRPr="00F52D1F" w:rsidRDefault="00DF37C2" w:rsidP="00A075C8">
      <w:pPr>
        <w:pStyle w:val="CVWDInsAgrL4"/>
        <w:spacing w:after="200"/>
        <w:rPr>
          <w:spacing w:val="2"/>
          <w:szCs w:val="24"/>
        </w:rPr>
      </w:pPr>
      <w:r w:rsidRPr="00F52D1F">
        <w:rPr>
          <w:szCs w:val="24"/>
        </w:rPr>
        <w:t xml:space="preserve">Telecommunication service </w:t>
      </w:r>
      <w:proofErr w:type="gramStart"/>
      <w:r w:rsidRPr="00F52D1F">
        <w:rPr>
          <w:szCs w:val="24"/>
        </w:rPr>
        <w:t>necessary</w:t>
      </w:r>
      <w:proofErr w:type="gramEnd"/>
      <w:r w:rsidRPr="00F52D1F">
        <w:rPr>
          <w:szCs w:val="24"/>
        </w:rPr>
        <w:t xml:space="preserve"> for </w:t>
      </w:r>
      <w:r w:rsidRPr="00F52D1F">
        <w:rPr>
          <w:spacing w:val="2"/>
          <w:szCs w:val="24"/>
        </w:rPr>
        <w:t>communication operation to the Sites.</w:t>
      </w:r>
    </w:p>
    <w:p w14:paraId="5BF3CD5B" w14:textId="77777777" w:rsidR="00265608" w:rsidRDefault="00DF37C2" w:rsidP="00A075C8">
      <w:pPr>
        <w:pStyle w:val="CVWDInsAgrL4"/>
        <w:spacing w:after="200"/>
        <w:rPr>
          <w:szCs w:val="24"/>
        </w:rPr>
      </w:pPr>
      <w:r w:rsidRPr="00F52D1F">
        <w:rPr>
          <w:spacing w:val="2"/>
          <w:szCs w:val="24"/>
        </w:rPr>
        <w:t>Design and construct a</w:t>
      </w:r>
      <w:r w:rsidRPr="00F52D1F">
        <w:rPr>
          <w:szCs w:val="24"/>
        </w:rPr>
        <w:t>n eight foot (8') high perimeter wall around each of the Sites and exterior landscaping at locations acceptable to CVWD (in its sole and absolute discretion). The design of the wall shall also include consideration of noise attenuation to maintain exterior noise levels to an acceptable ambient level for residential development while the booster pump station and well are in operation. The wall and landscaping shall be of the type and include such material as CVWD shall determine, in CVWD's sole and absolute discretion. The provisions herein relating to the design, construction and installation of the improvements shall apply to the design and construction of the walls and landscaping.</w:t>
      </w:r>
    </w:p>
    <w:p w14:paraId="331A1585" w14:textId="5B03535B" w:rsidR="00DF37C2" w:rsidRPr="00F52D1F" w:rsidRDefault="00DF37C2" w:rsidP="00A075C8">
      <w:pPr>
        <w:pStyle w:val="CVWDInsAgrL4"/>
        <w:spacing w:after="200"/>
        <w:rPr>
          <w:szCs w:val="24"/>
        </w:rPr>
      </w:pPr>
      <w:r w:rsidRPr="00F52D1F">
        <w:rPr>
          <w:szCs w:val="24"/>
        </w:rPr>
        <w:t xml:space="preserve">Design and construct site drainage and well discharge facilities (collectively, “Drainage Facilities”) to accept site drainage and well </w:t>
      </w:r>
      <w:r w:rsidRPr="00F52D1F">
        <w:rPr>
          <w:szCs w:val="24"/>
        </w:rPr>
        <w:lastRenderedPageBreak/>
        <w:t>discharge water from the Sites into local drainage facilities, if on-site drainage facilities, (i.e., retention basin) necessary to accept site drainage and well discharge water are not installed within the Site. The Drainage Facilities shall be acceptable to CVWD in its sole and absolute discretion.</w:t>
      </w:r>
      <w:r w:rsidR="00E362F9" w:rsidRPr="00E362F9">
        <w:rPr>
          <w:szCs w:val="24"/>
        </w:rPr>
        <w:t xml:space="preserve"> </w:t>
      </w:r>
      <w:r w:rsidR="00E362F9" w:rsidRPr="0089525E">
        <w:rPr>
          <w:szCs w:val="24"/>
        </w:rPr>
        <w:t>The Drainage Facilities on the exterior of the Sites will be the Developer and/or property owners association’s responsibility to own, operate, maintain, and repair.</w:t>
      </w:r>
      <w:r w:rsidR="00E362F9" w:rsidRPr="004A3085">
        <w:rPr>
          <w:szCs w:val="24"/>
        </w:rPr>
        <w:t xml:space="preserve"> </w:t>
      </w:r>
      <w:r w:rsidRPr="00F52D1F">
        <w:rPr>
          <w:szCs w:val="24"/>
        </w:rPr>
        <w:t>Developer shall include Drainage Facilities designs for CVWD approval on the Grading Plans.</w:t>
      </w:r>
      <w:r w:rsidR="006A59DB">
        <w:rPr>
          <w:szCs w:val="24"/>
        </w:rPr>
        <w:t xml:space="preserve"> </w:t>
      </w:r>
      <w:r w:rsidRPr="00F52D1F">
        <w:rPr>
          <w:szCs w:val="24"/>
        </w:rPr>
        <w:t>The provisions herein relating to the design, construction and installation of the improvements shall apply to the design and construction of the Drainage Facilities</w:t>
      </w:r>
      <w:r w:rsidR="00E362F9">
        <w:rPr>
          <w:szCs w:val="24"/>
        </w:rPr>
        <w:t>. In addition, Developer hereby grants CVWD the ability and right to drain and discharge water from the Sites into the local drainage facility.</w:t>
      </w:r>
    </w:p>
    <w:p w14:paraId="0AB853A8" w14:textId="77777777" w:rsidR="00DF37C2" w:rsidRPr="00F52D1F" w:rsidRDefault="00DF37C2" w:rsidP="00A075C8">
      <w:pPr>
        <w:pStyle w:val="CVWDInsAgrL4"/>
        <w:spacing w:after="200"/>
        <w:rPr>
          <w:spacing w:val="4"/>
          <w:szCs w:val="24"/>
        </w:rPr>
      </w:pPr>
      <w:r w:rsidRPr="00F52D1F">
        <w:rPr>
          <w:szCs w:val="24"/>
        </w:rPr>
        <w:t xml:space="preserve">Design and construct a structure, at Developer’s option, </w:t>
      </w:r>
      <w:r w:rsidRPr="00F52D1F">
        <w:rPr>
          <w:spacing w:val="2"/>
          <w:szCs w:val="24"/>
        </w:rPr>
        <w:t>to house the Meter Facility and Booster Pump Station.</w:t>
      </w:r>
      <w:r w:rsidR="006A59DB">
        <w:rPr>
          <w:spacing w:val="2"/>
          <w:szCs w:val="24"/>
        </w:rPr>
        <w:t xml:space="preserve"> </w:t>
      </w:r>
      <w:r w:rsidRPr="00F52D1F">
        <w:rPr>
          <w:szCs w:val="24"/>
        </w:rPr>
        <w:t xml:space="preserve">The provisions herein </w:t>
      </w:r>
      <w:r w:rsidRPr="00F52D1F">
        <w:rPr>
          <w:spacing w:val="4"/>
          <w:szCs w:val="24"/>
        </w:rPr>
        <w:t>relating to the design, construction and installation of the improvements</w:t>
      </w:r>
      <w:r w:rsidRPr="00F52D1F">
        <w:rPr>
          <w:szCs w:val="24"/>
        </w:rPr>
        <w:t xml:space="preserve"> shall apply to the design and construction of the structure. The structure shall also meet CVWD and local architectural standards and blend in with surrounding structures.</w:t>
      </w:r>
    </w:p>
    <w:p w14:paraId="5C6DFA51" w14:textId="77777777" w:rsidR="00DF37C2" w:rsidRPr="00F52D1F" w:rsidRDefault="00DF37C2" w:rsidP="00A075C8">
      <w:pPr>
        <w:pStyle w:val="CVWDInsAgrL4"/>
        <w:spacing w:after="200"/>
        <w:rPr>
          <w:szCs w:val="24"/>
        </w:rPr>
      </w:pPr>
      <w:r w:rsidRPr="00F52D1F">
        <w:rPr>
          <w:szCs w:val="24"/>
        </w:rPr>
        <w:t>Pay or cause a third party to pay or provide for the operation and maintenance, including malicious damage and graffiti, of the landscaping, walls, gates and Drainage Facilities.</w:t>
      </w:r>
      <w:r w:rsidR="006A59DB">
        <w:rPr>
          <w:szCs w:val="24"/>
        </w:rPr>
        <w:t xml:space="preserve"> </w:t>
      </w:r>
      <w:r w:rsidRPr="00F52D1F">
        <w:rPr>
          <w:szCs w:val="24"/>
        </w:rPr>
        <w:t xml:space="preserve">Maintenance of the landscaping and Drainage Facilities for the Sites </w:t>
      </w:r>
      <w:r w:rsidRPr="00F52D1F">
        <w:rPr>
          <w:spacing w:val="2"/>
          <w:szCs w:val="24"/>
        </w:rPr>
        <w:t>shall be in accordance with the requirements of CVWD, as they may be amended</w:t>
      </w:r>
      <w:r w:rsidRPr="00F52D1F">
        <w:rPr>
          <w:szCs w:val="24"/>
        </w:rPr>
        <w:t xml:space="preserve"> from time to time.</w:t>
      </w:r>
      <w:r w:rsidR="006A59DB">
        <w:rPr>
          <w:szCs w:val="24"/>
        </w:rPr>
        <w:t xml:space="preserve"> </w:t>
      </w:r>
      <w:r w:rsidRPr="00F52D1F">
        <w:rPr>
          <w:szCs w:val="24"/>
        </w:rPr>
        <w:t>Developer shall create a property owners association for the Developer Property (“POA”).</w:t>
      </w:r>
      <w:r w:rsidR="006A59DB">
        <w:rPr>
          <w:szCs w:val="24"/>
        </w:rPr>
        <w:t xml:space="preserve"> </w:t>
      </w:r>
      <w:r w:rsidRPr="00F52D1F">
        <w:rPr>
          <w:szCs w:val="24"/>
        </w:rPr>
        <w:t>Developer shall require the POA to be responsible for the obligations under</w:t>
      </w:r>
      <w:r w:rsidRPr="00B64954">
        <w:rPr>
          <w:szCs w:val="24"/>
        </w:rPr>
        <w:t xml:space="preserve"> </w:t>
      </w:r>
      <w:r w:rsidR="00B64954">
        <w:rPr>
          <w:szCs w:val="24"/>
        </w:rPr>
        <w:t>Section 1(e</w:t>
      </w:r>
      <w:r w:rsidR="004260B8" w:rsidRPr="00F52D1F">
        <w:rPr>
          <w:szCs w:val="24"/>
        </w:rPr>
        <w:t>)</w:t>
      </w:r>
      <w:r w:rsidR="00B64954">
        <w:rPr>
          <w:szCs w:val="24"/>
        </w:rPr>
        <w:t>, Section 1(h</w:t>
      </w:r>
      <w:r w:rsidRPr="00F52D1F">
        <w:rPr>
          <w:szCs w:val="24"/>
        </w:rPr>
        <w:t>)</w:t>
      </w:r>
      <w:r w:rsidR="004260B8" w:rsidRPr="00F52D1F">
        <w:rPr>
          <w:szCs w:val="24"/>
        </w:rPr>
        <w:t xml:space="preserve"> and Section 2(e)</w:t>
      </w:r>
      <w:r w:rsidRPr="00F52D1F">
        <w:rPr>
          <w:szCs w:val="24"/>
        </w:rPr>
        <w:t>.</w:t>
      </w:r>
      <w:r w:rsidR="006A59DB">
        <w:rPr>
          <w:szCs w:val="24"/>
        </w:rPr>
        <w:t xml:space="preserve"> </w:t>
      </w:r>
      <w:r w:rsidRPr="00F52D1F">
        <w:rPr>
          <w:szCs w:val="24"/>
        </w:rPr>
        <w:t xml:space="preserve">The </w:t>
      </w:r>
      <w:proofErr w:type="gramStart"/>
      <w:r w:rsidRPr="00F52D1F">
        <w:rPr>
          <w:szCs w:val="24"/>
        </w:rPr>
        <w:t>aforementioned obligations</w:t>
      </w:r>
      <w:proofErr w:type="gramEnd"/>
      <w:r w:rsidRPr="00F52D1F">
        <w:rPr>
          <w:szCs w:val="24"/>
        </w:rPr>
        <w:t xml:space="preserve"> shall be assigned to the POA on or before irrigation and/or drainage service shall be provided to the Project.</w:t>
      </w:r>
      <w:r w:rsidR="006A59DB">
        <w:rPr>
          <w:szCs w:val="24"/>
        </w:rPr>
        <w:t xml:space="preserve"> </w:t>
      </w:r>
      <w:r w:rsidRPr="00F52D1F">
        <w:rPr>
          <w:szCs w:val="24"/>
        </w:rPr>
        <w:t xml:space="preserve">The assignment shall be evidenced by a written instrument in a form satisfactory to CVWD, executed by Developer and the POA, under which the POA shall agree in writing to assume, to perform and to abide by </w:t>
      </w:r>
      <w:proofErr w:type="gramStart"/>
      <w:r w:rsidRPr="00F52D1F">
        <w:rPr>
          <w:szCs w:val="24"/>
        </w:rPr>
        <w:t>all of</w:t>
      </w:r>
      <w:proofErr w:type="gramEnd"/>
      <w:r w:rsidRPr="00F52D1F">
        <w:rPr>
          <w:szCs w:val="24"/>
        </w:rPr>
        <w:t xml:space="preserve"> the terms of this subsection to be done, met and/or performed by Developer.</w:t>
      </w:r>
      <w:r w:rsidR="006A59DB">
        <w:rPr>
          <w:szCs w:val="24"/>
        </w:rPr>
        <w:t xml:space="preserve"> </w:t>
      </w:r>
      <w:r w:rsidRPr="00F52D1F">
        <w:rPr>
          <w:szCs w:val="24"/>
        </w:rPr>
        <w:t xml:space="preserve">Notwithstanding the foregoing, Developer shall not be relieved from any liability for failure or default under this subsection until eighteen (18) months after the acceptance of </w:t>
      </w:r>
      <w:proofErr w:type="gramStart"/>
      <w:r w:rsidRPr="00F52D1F">
        <w:rPr>
          <w:szCs w:val="24"/>
        </w:rPr>
        <w:t>all of</w:t>
      </w:r>
      <w:proofErr w:type="gramEnd"/>
      <w:r w:rsidRPr="00F52D1F">
        <w:rPr>
          <w:szCs w:val="24"/>
        </w:rPr>
        <w:t xml:space="preserve"> the facilities described in this Agreement.</w:t>
      </w:r>
    </w:p>
    <w:p w14:paraId="0228EEAA" w14:textId="77777777" w:rsidR="00265608" w:rsidRDefault="00DF37C2" w:rsidP="00A075C8">
      <w:pPr>
        <w:pStyle w:val="CVWDInsAgrL3"/>
        <w:spacing w:after="200"/>
        <w:ind w:left="0" w:firstLine="720"/>
      </w:pPr>
      <w:r w:rsidRPr="00357E6E">
        <w:rPr>
          <w:szCs w:val="24"/>
        </w:rPr>
        <w:t>Developer shall do the following for the design and construction of certain facilities:</w:t>
      </w:r>
    </w:p>
    <w:p w14:paraId="77589F2F" w14:textId="3226526C" w:rsidR="00DF37C2" w:rsidRPr="00F52D1F" w:rsidRDefault="00DF37C2" w:rsidP="00A075C8">
      <w:pPr>
        <w:pStyle w:val="CVWDInsAgrL4"/>
        <w:spacing w:after="200"/>
        <w:rPr>
          <w:szCs w:val="24"/>
        </w:rPr>
      </w:pPr>
      <w:r w:rsidRPr="00F52D1F">
        <w:rPr>
          <w:szCs w:val="24"/>
        </w:rPr>
        <w:t xml:space="preserve">Design and construct, at Developer’s </w:t>
      </w:r>
      <w:r w:rsidR="00AA051D">
        <w:rPr>
          <w:szCs w:val="24"/>
        </w:rPr>
        <w:t>sole expense</w:t>
      </w:r>
      <w:r w:rsidRPr="00F52D1F">
        <w:rPr>
          <w:szCs w:val="24"/>
        </w:rPr>
        <w:t>, an irrigation meter facility, including all necessary appurtenances thereto, as determined by CVWD, in its sole and absolute discretion (collectively, “Meter Facility”) on the Meter Site.</w:t>
      </w:r>
      <w:r w:rsidR="006A59DB">
        <w:rPr>
          <w:szCs w:val="24"/>
        </w:rPr>
        <w:t xml:space="preserve"> </w:t>
      </w:r>
      <w:r w:rsidRPr="00F52D1F">
        <w:rPr>
          <w:szCs w:val="24"/>
        </w:rPr>
        <w:t>The provisions of Section</w:t>
      </w:r>
      <w:r w:rsidR="006A59DB">
        <w:rPr>
          <w:szCs w:val="24"/>
        </w:rPr>
        <w:t xml:space="preserve"> 1 </w:t>
      </w:r>
      <w:r w:rsidRPr="00F52D1F">
        <w:rPr>
          <w:szCs w:val="24"/>
        </w:rPr>
        <w:t xml:space="preserve">and the provisions herein relating to </w:t>
      </w:r>
      <w:proofErr w:type="gramStart"/>
      <w:r w:rsidRPr="00F52D1F">
        <w:rPr>
          <w:szCs w:val="24"/>
        </w:rPr>
        <w:t>construction</w:t>
      </w:r>
      <w:proofErr w:type="gramEnd"/>
      <w:r w:rsidRPr="00F52D1F">
        <w:rPr>
          <w:szCs w:val="24"/>
        </w:rPr>
        <w:t xml:space="preserve"> and installation of the improvements shall apply to the design and construction of the Meter Facility.</w:t>
      </w:r>
    </w:p>
    <w:p w14:paraId="1DDFCD75" w14:textId="77777777" w:rsidR="00DF37C2" w:rsidRPr="00F52D1F" w:rsidRDefault="00DF37C2" w:rsidP="00A075C8">
      <w:pPr>
        <w:pStyle w:val="CVWDInsAgrL4"/>
        <w:spacing w:after="200"/>
        <w:rPr>
          <w:szCs w:val="24"/>
        </w:rPr>
      </w:pPr>
      <w:r w:rsidRPr="00F52D1F">
        <w:rPr>
          <w:szCs w:val="24"/>
        </w:rPr>
        <w:lastRenderedPageBreak/>
        <w:t xml:space="preserve">Design and construct, at Developer’s </w:t>
      </w:r>
      <w:r w:rsidR="00AA051D">
        <w:rPr>
          <w:szCs w:val="24"/>
        </w:rPr>
        <w:t xml:space="preserve"> sole expense</w:t>
      </w:r>
      <w:r w:rsidRPr="00F52D1F">
        <w:rPr>
          <w:szCs w:val="24"/>
        </w:rPr>
        <w:t xml:space="preserve">, to CVWD specifications, </w:t>
      </w:r>
      <w:r w:rsidR="00F66B72">
        <w:rPr>
          <w:szCs w:val="24"/>
        </w:rPr>
        <w:fldChar w:fldCharType="begin">
          <w:ffData>
            <w:name w:val="Text21"/>
            <w:enabled/>
            <w:calcOnExit w:val="0"/>
            <w:textInput/>
          </w:ffData>
        </w:fldChar>
      </w:r>
      <w:bookmarkStart w:id="54" w:name="Text21"/>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54"/>
      <w:r w:rsidR="00265608">
        <w:rPr>
          <w:szCs w:val="24"/>
        </w:rPr>
        <w:t xml:space="preserve"> </w:t>
      </w:r>
      <w:r w:rsidRPr="00F52D1F">
        <w:rPr>
          <w:szCs w:val="24"/>
        </w:rPr>
        <w:t>(</w:t>
      </w:r>
      <w:r w:rsidR="00F66B72">
        <w:rPr>
          <w:szCs w:val="24"/>
        </w:rPr>
        <w:fldChar w:fldCharType="begin">
          <w:ffData>
            <w:name w:val="Text22"/>
            <w:enabled/>
            <w:calcOnExit w:val="0"/>
            <w:textInput/>
          </w:ffData>
        </w:fldChar>
      </w:r>
      <w:bookmarkStart w:id="55" w:name="Text22"/>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55"/>
      <w:r w:rsidRPr="00F52D1F">
        <w:rPr>
          <w:szCs w:val="24"/>
        </w:rPr>
        <w:t xml:space="preserve">) a booster pump station(s), complete with all necessary appurtenances determined by CVWD in its sole and absolute discretion, including, but not limited to, </w:t>
      </w:r>
      <w:r w:rsidR="00F66B72">
        <w:rPr>
          <w:szCs w:val="24"/>
        </w:rPr>
        <w:fldChar w:fldCharType="begin">
          <w:ffData>
            <w:name w:val="Text23"/>
            <w:enabled/>
            <w:calcOnExit w:val="0"/>
            <w:textInput/>
          </w:ffData>
        </w:fldChar>
      </w:r>
      <w:bookmarkStart w:id="56" w:name="Text23"/>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56"/>
      <w:r w:rsidR="00F66B72">
        <w:rPr>
          <w:szCs w:val="24"/>
        </w:rPr>
        <w:t xml:space="preserve"> </w:t>
      </w:r>
      <w:r w:rsidRPr="00F52D1F">
        <w:rPr>
          <w:szCs w:val="24"/>
        </w:rPr>
        <w:t>(</w:t>
      </w:r>
      <w:r w:rsidR="00F66B72">
        <w:rPr>
          <w:szCs w:val="24"/>
        </w:rPr>
        <w:fldChar w:fldCharType="begin">
          <w:ffData>
            <w:name w:val="Text24"/>
            <w:enabled/>
            <w:calcOnExit w:val="0"/>
            <w:textInput/>
          </w:ffData>
        </w:fldChar>
      </w:r>
      <w:bookmarkStart w:id="57" w:name="Text24"/>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57"/>
      <w:r w:rsidRPr="00F52D1F">
        <w:rPr>
          <w:szCs w:val="24"/>
        </w:rPr>
        <w:t xml:space="preserve">) booster pump(s) with a capacity to supply </w:t>
      </w:r>
      <w:r w:rsidR="00F66B72">
        <w:rPr>
          <w:szCs w:val="24"/>
        </w:rPr>
        <w:fldChar w:fldCharType="begin">
          <w:ffData>
            <w:name w:val="Text27"/>
            <w:enabled/>
            <w:calcOnExit w:val="0"/>
            <w:textInput/>
          </w:ffData>
        </w:fldChar>
      </w:r>
      <w:bookmarkStart w:id="58" w:name="Text27"/>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58"/>
      <w:r w:rsidR="00265608">
        <w:rPr>
          <w:szCs w:val="24"/>
        </w:rPr>
        <w:t xml:space="preserve"> </w:t>
      </w:r>
      <w:r w:rsidRPr="00F52D1F">
        <w:rPr>
          <w:szCs w:val="24"/>
        </w:rPr>
        <w:t>(</w:t>
      </w:r>
      <w:r w:rsidR="00F66B72">
        <w:rPr>
          <w:szCs w:val="24"/>
        </w:rPr>
        <w:fldChar w:fldCharType="begin">
          <w:ffData>
            <w:name w:val="Text28"/>
            <w:enabled/>
            <w:calcOnExit w:val="0"/>
            <w:textInput/>
          </w:ffData>
        </w:fldChar>
      </w:r>
      <w:bookmarkStart w:id="59" w:name="Text28"/>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59"/>
      <w:r w:rsidRPr="00F52D1F">
        <w:rPr>
          <w:szCs w:val="24"/>
        </w:rPr>
        <w:t xml:space="preserve">) gallons per minute and </w:t>
      </w:r>
      <w:r w:rsidR="00F66B72">
        <w:rPr>
          <w:szCs w:val="24"/>
        </w:rPr>
        <w:fldChar w:fldCharType="begin">
          <w:ffData>
            <w:name w:val="Text25"/>
            <w:enabled/>
            <w:calcOnExit w:val="0"/>
            <w:textInput/>
          </w:ffData>
        </w:fldChar>
      </w:r>
      <w:bookmarkStart w:id="60" w:name="Text25"/>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60"/>
      <w:r w:rsidR="00265608">
        <w:rPr>
          <w:szCs w:val="24"/>
        </w:rPr>
        <w:t xml:space="preserve"> </w:t>
      </w:r>
      <w:r w:rsidRPr="00F52D1F">
        <w:rPr>
          <w:szCs w:val="24"/>
        </w:rPr>
        <w:t>(</w:t>
      </w:r>
      <w:r w:rsidR="00F66B72">
        <w:rPr>
          <w:szCs w:val="24"/>
        </w:rPr>
        <w:fldChar w:fldCharType="begin">
          <w:ffData>
            <w:name w:val="Text26"/>
            <w:enabled/>
            <w:calcOnExit w:val="0"/>
            <w:textInput/>
          </w:ffData>
        </w:fldChar>
      </w:r>
      <w:bookmarkStart w:id="61" w:name="Text26"/>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61"/>
      <w:r w:rsidRPr="00F52D1F">
        <w:rPr>
          <w:szCs w:val="24"/>
        </w:rPr>
        <w:t>) booster pump can(s) for future use, piping, electrical conduits, meters, pressure reducers and pump control values and telemetering controls (collectively, “Booster Pump Station”).</w:t>
      </w:r>
      <w:r w:rsidR="006A59DB">
        <w:rPr>
          <w:szCs w:val="24"/>
        </w:rPr>
        <w:t xml:space="preserve"> </w:t>
      </w:r>
      <w:r w:rsidRPr="00F52D1F">
        <w:rPr>
          <w:szCs w:val="24"/>
        </w:rPr>
        <w:t xml:space="preserve">The Booster Pump Station </w:t>
      </w:r>
      <w:proofErr w:type="gramStart"/>
      <w:r w:rsidRPr="00F52D1F">
        <w:rPr>
          <w:szCs w:val="24"/>
        </w:rPr>
        <w:t>shall</w:t>
      </w:r>
      <w:proofErr w:type="gramEnd"/>
      <w:r w:rsidRPr="00F52D1F">
        <w:rPr>
          <w:szCs w:val="24"/>
        </w:rPr>
        <w:t xml:space="preserve"> be constructed on the Booster Pump Station Site.</w:t>
      </w:r>
      <w:r w:rsidR="006A59DB">
        <w:rPr>
          <w:szCs w:val="24"/>
        </w:rPr>
        <w:t xml:space="preserve"> </w:t>
      </w:r>
      <w:r w:rsidRPr="00F52D1F">
        <w:rPr>
          <w:szCs w:val="24"/>
        </w:rPr>
        <w:t>The provisions herein relating to the design, construction and installation of the improvements shall apply to the design and construction of the Booster Pump Station.</w:t>
      </w:r>
    </w:p>
    <w:p w14:paraId="2DD9C3F7" w14:textId="2870457A" w:rsidR="00DF37C2" w:rsidRPr="00F52D1F" w:rsidRDefault="00DF37C2" w:rsidP="00A075C8">
      <w:pPr>
        <w:pStyle w:val="CVWDInsAgrL4"/>
        <w:spacing w:after="200"/>
        <w:rPr>
          <w:szCs w:val="24"/>
        </w:rPr>
      </w:pPr>
      <w:r w:rsidRPr="00F52D1F">
        <w:rPr>
          <w:szCs w:val="24"/>
        </w:rPr>
        <w:t xml:space="preserve">Subject to Section 5(b), design and construct, at Developer's </w:t>
      </w:r>
      <w:r w:rsidR="00AA051D">
        <w:rPr>
          <w:szCs w:val="24"/>
        </w:rPr>
        <w:t>sole expense</w:t>
      </w:r>
      <w:r w:rsidRPr="00F52D1F">
        <w:rPr>
          <w:szCs w:val="24"/>
        </w:rPr>
        <w:t>, to CVWD specifications, the pipelines or facilities shown on Exhibit “C” attached hereto and by this reference incorporated herein before irrigation and/or drainage service is initiated by CVWD to the Project in accordance with the Schedule on Appendix A. The pipelines shall be of the type and material as shall be acceptable to CVWD in CVWD’s sole and absolute discretion.</w:t>
      </w:r>
      <w:r w:rsidR="006A59DB">
        <w:rPr>
          <w:szCs w:val="24"/>
        </w:rPr>
        <w:t xml:space="preserve"> </w:t>
      </w:r>
      <w:r w:rsidRPr="00F52D1F">
        <w:rPr>
          <w:szCs w:val="24"/>
        </w:rPr>
        <w:t xml:space="preserve">The provisions </w:t>
      </w:r>
      <w:r w:rsidRPr="00F52D1F">
        <w:rPr>
          <w:spacing w:val="4"/>
          <w:szCs w:val="24"/>
        </w:rPr>
        <w:t>relating to the design, construction and installation of the improvements</w:t>
      </w:r>
      <w:r w:rsidRPr="00F52D1F">
        <w:rPr>
          <w:szCs w:val="24"/>
        </w:rPr>
        <w:t xml:space="preserve"> shall apply to the design and construction of the pipelines described herein.</w:t>
      </w:r>
    </w:p>
    <w:p w14:paraId="163FB8FE" w14:textId="6CD8B606" w:rsidR="00DF37C2" w:rsidRPr="00F52D1F" w:rsidRDefault="00DF37C2" w:rsidP="00A075C8">
      <w:pPr>
        <w:pStyle w:val="CVWDInsAgrL4"/>
        <w:spacing w:after="200"/>
        <w:rPr>
          <w:szCs w:val="24"/>
        </w:rPr>
      </w:pPr>
      <w:r w:rsidRPr="00F52D1F">
        <w:rPr>
          <w:szCs w:val="24"/>
        </w:rPr>
        <w:t>Subject to Section 5(b), design and remove, at</w:t>
      </w:r>
      <w:r w:rsidR="00700299">
        <w:rPr>
          <w:szCs w:val="24"/>
        </w:rPr>
        <w:t xml:space="preserve"> Developer's</w:t>
      </w:r>
      <w:r w:rsidR="00AA051D">
        <w:rPr>
          <w:szCs w:val="24"/>
        </w:rPr>
        <w:t xml:space="preserve"> sole expense</w:t>
      </w:r>
      <w:r w:rsidRPr="00F52D1F">
        <w:rPr>
          <w:szCs w:val="24"/>
        </w:rPr>
        <w:t>, to CVWD specifications, the abandonment of pipelines or facilities shown on Exhibit “C” attached hereto before irrigation water service and/or drainage service is initiated by CVWD to the Project in accordance with the Schedule on Appendix A.</w:t>
      </w:r>
      <w:r w:rsidR="006A59DB">
        <w:rPr>
          <w:szCs w:val="24"/>
        </w:rPr>
        <w:t xml:space="preserve"> </w:t>
      </w:r>
      <w:r w:rsidRPr="00F52D1F">
        <w:rPr>
          <w:szCs w:val="24"/>
        </w:rPr>
        <w:t xml:space="preserve">The </w:t>
      </w:r>
      <w:r w:rsidRPr="00F52D1F">
        <w:rPr>
          <w:spacing w:val="4"/>
          <w:szCs w:val="24"/>
        </w:rPr>
        <w:t>design and abandonment of the irrigation and/or drainage facilities shall comply with CVWD and USBR requirements and procedures as provided in CVWD’s Development Design Manual.</w:t>
      </w:r>
      <w:r w:rsidR="006A59DB">
        <w:rPr>
          <w:spacing w:val="4"/>
          <w:szCs w:val="24"/>
        </w:rPr>
        <w:t xml:space="preserve"> </w:t>
      </w:r>
      <w:r w:rsidRPr="00F52D1F">
        <w:rPr>
          <w:spacing w:val="4"/>
          <w:szCs w:val="24"/>
        </w:rPr>
        <w:t>Upon completion of the replacement portions of the Irrigation System and Drainage System, Developer shall remove the applicable portions of the Irrigation System and Drainage System in accordance with the terms hereof.</w:t>
      </w:r>
    </w:p>
    <w:p w14:paraId="25A8AF15" w14:textId="77777777" w:rsidR="00DF37C2" w:rsidRPr="00F52D1F" w:rsidRDefault="00DF37C2" w:rsidP="00A075C8">
      <w:pPr>
        <w:pStyle w:val="CVWDInsAgrL4"/>
        <w:spacing w:after="200"/>
        <w:rPr>
          <w:szCs w:val="24"/>
        </w:rPr>
      </w:pPr>
      <w:r w:rsidRPr="00F52D1F">
        <w:rPr>
          <w:szCs w:val="24"/>
        </w:rPr>
        <w:t>Section 2(c)(iii) of this Agreement provides that Developer is required to install a</w:t>
      </w:r>
      <w:r w:rsidR="00F66B72">
        <w:rPr>
          <w:szCs w:val="24"/>
        </w:rPr>
        <w:t xml:space="preserve"> </w:t>
      </w:r>
      <w:r w:rsidR="00F66B72">
        <w:rPr>
          <w:szCs w:val="24"/>
        </w:rPr>
        <w:fldChar w:fldCharType="begin">
          <w:ffData>
            <w:name w:val="Text29"/>
            <w:enabled/>
            <w:calcOnExit w:val="0"/>
            <w:textInput/>
          </w:ffData>
        </w:fldChar>
      </w:r>
      <w:bookmarkStart w:id="62" w:name="Text29"/>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62"/>
      <w:r w:rsidRPr="00F52D1F">
        <w:rPr>
          <w:szCs w:val="24"/>
        </w:rPr>
        <w:t>-inch (”) pipeline (“Pipeline”) as more particularly described therein.</w:t>
      </w:r>
      <w:r w:rsidR="006A59DB">
        <w:rPr>
          <w:szCs w:val="24"/>
        </w:rPr>
        <w:t xml:space="preserve"> </w:t>
      </w:r>
      <w:r w:rsidRPr="00F52D1F">
        <w:rPr>
          <w:szCs w:val="24"/>
        </w:rPr>
        <w:t>The minimum pipeline size required by Developer for that segment of the irrigation distribution system or drainage system, is an</w:t>
      </w:r>
      <w:r w:rsidR="00F66B72">
        <w:rPr>
          <w:szCs w:val="24"/>
        </w:rPr>
        <w:fldChar w:fldCharType="begin">
          <w:ffData>
            <w:name w:val="Text30"/>
            <w:enabled/>
            <w:calcOnExit w:val="0"/>
            <w:textInput/>
          </w:ffData>
        </w:fldChar>
      </w:r>
      <w:bookmarkStart w:id="63" w:name="Text30"/>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63"/>
      <w:r w:rsidRPr="00F52D1F">
        <w:rPr>
          <w:szCs w:val="24"/>
        </w:rPr>
        <w:t xml:space="preserve"> inch (”) pipeline (“Required Pipeline”).</w:t>
      </w:r>
      <w:r w:rsidR="006A59DB">
        <w:rPr>
          <w:szCs w:val="24"/>
        </w:rPr>
        <w:t xml:space="preserve"> </w:t>
      </w:r>
      <w:r w:rsidRPr="00F52D1F">
        <w:rPr>
          <w:szCs w:val="24"/>
        </w:rPr>
        <w:t xml:space="preserve">Section 2(c)(ii) of this Agreement provides that Developer is required to install </w:t>
      </w:r>
      <w:r w:rsidR="00F66B72">
        <w:rPr>
          <w:szCs w:val="24"/>
        </w:rPr>
        <w:fldChar w:fldCharType="begin">
          <w:ffData>
            <w:name w:val="Text31"/>
            <w:enabled/>
            <w:calcOnExit w:val="0"/>
            <w:textInput/>
          </w:ffData>
        </w:fldChar>
      </w:r>
      <w:bookmarkStart w:id="64" w:name="Text31"/>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64"/>
      <w:r w:rsidRPr="00F52D1F">
        <w:rPr>
          <w:szCs w:val="24"/>
        </w:rPr>
        <w:t xml:space="preserve"> (</w:t>
      </w:r>
      <w:r w:rsidR="00F66B72">
        <w:rPr>
          <w:szCs w:val="24"/>
        </w:rPr>
        <w:fldChar w:fldCharType="begin">
          <w:ffData>
            <w:name w:val="Text32"/>
            <w:enabled/>
            <w:calcOnExit w:val="0"/>
            <w:textInput/>
          </w:ffData>
        </w:fldChar>
      </w:r>
      <w:bookmarkStart w:id="65" w:name="Text32"/>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65"/>
      <w:r w:rsidRPr="00F52D1F">
        <w:rPr>
          <w:szCs w:val="24"/>
        </w:rPr>
        <w:t xml:space="preserve">) </w:t>
      </w:r>
      <w:r w:rsidR="00F66B72">
        <w:rPr>
          <w:szCs w:val="24"/>
        </w:rPr>
        <w:fldChar w:fldCharType="begin">
          <w:ffData>
            <w:name w:val="Text33"/>
            <w:enabled/>
            <w:calcOnExit w:val="0"/>
            <w:textInput/>
          </w:ffData>
        </w:fldChar>
      </w:r>
      <w:bookmarkStart w:id="66" w:name="Text33"/>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66"/>
      <w:r w:rsidR="00070AB6">
        <w:rPr>
          <w:szCs w:val="24"/>
        </w:rPr>
        <w:t xml:space="preserve"> </w:t>
      </w:r>
      <w:r w:rsidRPr="00F52D1F">
        <w:rPr>
          <w:szCs w:val="24"/>
        </w:rPr>
        <w:t>(</w:t>
      </w:r>
      <w:r w:rsidR="00F66B72">
        <w:rPr>
          <w:szCs w:val="24"/>
        </w:rPr>
        <w:fldChar w:fldCharType="begin">
          <w:ffData>
            <w:name w:val="Text34"/>
            <w:enabled/>
            <w:calcOnExit w:val="0"/>
            <w:textInput/>
          </w:ffData>
        </w:fldChar>
      </w:r>
      <w:bookmarkStart w:id="67" w:name="Text34"/>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67"/>
      <w:r w:rsidRPr="00F52D1F">
        <w:rPr>
          <w:szCs w:val="24"/>
        </w:rPr>
        <w:t>) gallon per minute booster pump station on the Pump Station</w:t>
      </w:r>
      <w:r w:rsidR="006A59DB">
        <w:rPr>
          <w:szCs w:val="24"/>
        </w:rPr>
        <w:t xml:space="preserve"> </w:t>
      </w:r>
      <w:r w:rsidRPr="00F52D1F">
        <w:rPr>
          <w:szCs w:val="24"/>
        </w:rPr>
        <w:t>Site.</w:t>
      </w:r>
      <w:r w:rsidR="006A59DB">
        <w:rPr>
          <w:szCs w:val="24"/>
        </w:rPr>
        <w:t xml:space="preserve"> </w:t>
      </w:r>
      <w:r w:rsidRPr="00F52D1F">
        <w:rPr>
          <w:szCs w:val="24"/>
        </w:rPr>
        <w:t xml:space="preserve">The minimum booster pump station size required by Developer, as a condition precedent to </w:t>
      </w:r>
      <w:r w:rsidR="00787418">
        <w:rPr>
          <w:szCs w:val="24"/>
        </w:rPr>
        <w:t>irrigation</w:t>
      </w:r>
      <w:r w:rsidRPr="00F52D1F">
        <w:rPr>
          <w:szCs w:val="24"/>
        </w:rPr>
        <w:t xml:space="preserve"> water service to the Project is </w:t>
      </w:r>
      <w:r w:rsidR="00F66B72">
        <w:rPr>
          <w:szCs w:val="24"/>
        </w:rPr>
        <w:fldChar w:fldCharType="begin">
          <w:ffData>
            <w:name w:val="Text35"/>
            <w:enabled/>
            <w:calcOnExit w:val="0"/>
            <w:textInput/>
          </w:ffData>
        </w:fldChar>
      </w:r>
      <w:bookmarkStart w:id="68" w:name="Text35"/>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68"/>
      <w:r w:rsidR="00070AB6">
        <w:rPr>
          <w:szCs w:val="24"/>
        </w:rPr>
        <w:t xml:space="preserve"> </w:t>
      </w:r>
      <w:r w:rsidRPr="00F52D1F">
        <w:rPr>
          <w:szCs w:val="24"/>
        </w:rPr>
        <w:t xml:space="preserve"> (</w:t>
      </w:r>
      <w:r w:rsidR="00F66B72">
        <w:rPr>
          <w:szCs w:val="24"/>
        </w:rPr>
        <w:fldChar w:fldCharType="begin">
          <w:ffData>
            <w:name w:val="Text36"/>
            <w:enabled/>
            <w:calcOnExit w:val="0"/>
            <w:textInput/>
          </w:ffData>
        </w:fldChar>
      </w:r>
      <w:bookmarkStart w:id="69" w:name="Text36"/>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69"/>
      <w:r w:rsidRPr="00F52D1F">
        <w:rPr>
          <w:szCs w:val="24"/>
        </w:rPr>
        <w:t xml:space="preserve">) </w:t>
      </w:r>
      <w:r w:rsidR="00F66B72">
        <w:rPr>
          <w:szCs w:val="24"/>
        </w:rPr>
        <w:fldChar w:fldCharType="begin">
          <w:ffData>
            <w:name w:val="Text37"/>
            <w:enabled/>
            <w:calcOnExit w:val="0"/>
            <w:textInput/>
          </w:ffData>
        </w:fldChar>
      </w:r>
      <w:bookmarkStart w:id="70" w:name="Text37"/>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70"/>
      <w:r w:rsidR="00070AB6">
        <w:rPr>
          <w:szCs w:val="24"/>
        </w:rPr>
        <w:t xml:space="preserve"> </w:t>
      </w:r>
      <w:r w:rsidRPr="00F52D1F">
        <w:rPr>
          <w:szCs w:val="24"/>
        </w:rPr>
        <w:t>(</w:t>
      </w:r>
      <w:r w:rsidR="00F66B72">
        <w:rPr>
          <w:szCs w:val="24"/>
        </w:rPr>
        <w:fldChar w:fldCharType="begin">
          <w:ffData>
            <w:name w:val="Text38"/>
            <w:enabled/>
            <w:calcOnExit w:val="0"/>
            <w:textInput/>
          </w:ffData>
        </w:fldChar>
      </w:r>
      <w:bookmarkStart w:id="71" w:name="Text38"/>
      <w:r w:rsidR="00F66B72">
        <w:rPr>
          <w:szCs w:val="24"/>
        </w:rPr>
        <w:instrText xml:space="preserve"> FORMTEXT </w:instrText>
      </w:r>
      <w:r w:rsidR="00F66B72">
        <w:rPr>
          <w:szCs w:val="24"/>
        </w:rPr>
      </w:r>
      <w:r w:rsidR="00F66B72">
        <w:rPr>
          <w:szCs w:val="24"/>
        </w:rPr>
        <w:fldChar w:fldCharType="separate"/>
      </w:r>
      <w:r w:rsidR="00F66B72">
        <w:rPr>
          <w:noProof/>
          <w:szCs w:val="24"/>
        </w:rPr>
        <w:t> </w:t>
      </w:r>
      <w:r w:rsidR="00F66B72">
        <w:rPr>
          <w:noProof/>
          <w:szCs w:val="24"/>
        </w:rPr>
        <w:t> </w:t>
      </w:r>
      <w:r w:rsidR="00F66B72">
        <w:rPr>
          <w:noProof/>
          <w:szCs w:val="24"/>
        </w:rPr>
        <w:t> </w:t>
      </w:r>
      <w:r w:rsidR="00F66B72">
        <w:rPr>
          <w:noProof/>
          <w:szCs w:val="24"/>
        </w:rPr>
        <w:t> </w:t>
      </w:r>
      <w:r w:rsidR="00F66B72">
        <w:rPr>
          <w:noProof/>
          <w:szCs w:val="24"/>
        </w:rPr>
        <w:t> </w:t>
      </w:r>
      <w:r w:rsidR="00F66B72">
        <w:rPr>
          <w:szCs w:val="24"/>
        </w:rPr>
        <w:fldChar w:fldCharType="end"/>
      </w:r>
      <w:bookmarkEnd w:id="71"/>
      <w:r w:rsidRPr="00F52D1F">
        <w:rPr>
          <w:szCs w:val="24"/>
        </w:rPr>
        <w:t>) gallon per minute booster pump station (“Required Booster Pump Station”).</w:t>
      </w:r>
      <w:r w:rsidR="006A59DB">
        <w:rPr>
          <w:szCs w:val="24"/>
        </w:rPr>
        <w:t xml:space="preserve"> </w:t>
      </w:r>
      <w:r w:rsidRPr="00F52D1F">
        <w:rPr>
          <w:szCs w:val="24"/>
        </w:rPr>
        <w:t>CVWD desires that the Required Pipeline and Required Booster Pump Station be oversized (collectively, “Oversized Irrigation &amp; Drainage Facilities”).</w:t>
      </w:r>
      <w:r w:rsidR="006A59DB">
        <w:rPr>
          <w:szCs w:val="24"/>
        </w:rPr>
        <w:t xml:space="preserve"> </w:t>
      </w:r>
      <w:proofErr w:type="gramStart"/>
      <w:r w:rsidRPr="00F52D1F">
        <w:rPr>
          <w:szCs w:val="24"/>
        </w:rPr>
        <w:t>Developer</w:t>
      </w:r>
      <w:proofErr w:type="gramEnd"/>
      <w:r w:rsidRPr="00F52D1F">
        <w:rPr>
          <w:szCs w:val="24"/>
        </w:rPr>
        <w:t xml:space="preserve"> shall construct and install the Oversized Irrigation &amp; Drainage Facilities and CVWD shall be responsible for payment of its share </w:t>
      </w:r>
      <w:r w:rsidRPr="00F52D1F">
        <w:rPr>
          <w:szCs w:val="24"/>
        </w:rPr>
        <w:lastRenderedPageBreak/>
        <w:t>of the Oversized Irrigation &amp; Drainage Facilities as more particularly described in Section 5(b).</w:t>
      </w:r>
    </w:p>
    <w:p w14:paraId="5351850E" w14:textId="77777777" w:rsidR="00DF37C2" w:rsidRPr="00F52D1F" w:rsidRDefault="00DF37C2" w:rsidP="00A075C8">
      <w:pPr>
        <w:pStyle w:val="CVWDInsAgrL3"/>
        <w:spacing w:after="200"/>
        <w:ind w:left="0" w:firstLine="720"/>
        <w:rPr>
          <w:spacing w:val="4"/>
          <w:szCs w:val="24"/>
        </w:rPr>
      </w:pPr>
      <w:r w:rsidRPr="00F52D1F">
        <w:rPr>
          <w:szCs w:val="24"/>
        </w:rPr>
        <w:t>Complete in the required sequence, in accordance with the schedule in Appendix</w:t>
      </w:r>
      <w:r w:rsidRPr="00F52D1F">
        <w:rPr>
          <w:spacing w:val="4"/>
          <w:szCs w:val="24"/>
        </w:rPr>
        <w:t xml:space="preserve"> </w:t>
      </w:r>
      <w:r w:rsidRPr="00F52D1F">
        <w:rPr>
          <w:szCs w:val="24"/>
        </w:rPr>
        <w:t xml:space="preserve">A, the Meter Site and Booster Pump Station Site and completion of the Meter Facilities, Booster Pump Station and </w:t>
      </w:r>
      <w:r w:rsidRPr="00F52D1F">
        <w:rPr>
          <w:spacing w:val="4"/>
          <w:szCs w:val="24"/>
        </w:rPr>
        <w:t>Pipeline installation and abandonments described herein before irrigation service and drainage service is initiated by CVWD to the Units.</w:t>
      </w:r>
    </w:p>
    <w:p w14:paraId="796A4E69" w14:textId="77777777" w:rsidR="00DF37C2" w:rsidRPr="00F52D1F" w:rsidRDefault="00DF37C2" w:rsidP="00A075C8">
      <w:pPr>
        <w:pStyle w:val="CVWDInsAgrL3"/>
        <w:spacing w:after="200"/>
        <w:ind w:left="0" w:firstLine="720"/>
        <w:rPr>
          <w:szCs w:val="24"/>
        </w:rPr>
      </w:pPr>
      <w:r w:rsidRPr="00F52D1F">
        <w:rPr>
          <w:szCs w:val="24"/>
        </w:rPr>
        <w:t>Immediately upon completion of the facilities to be constructed on the Sites</w:t>
      </w:r>
      <w:r w:rsidRPr="00F52D1F">
        <w:rPr>
          <w:spacing w:val="2"/>
          <w:szCs w:val="24"/>
        </w:rPr>
        <w:t xml:space="preserve">, Developer shall field review with a </w:t>
      </w:r>
      <w:proofErr w:type="gramStart"/>
      <w:r w:rsidRPr="00F52D1F">
        <w:rPr>
          <w:spacing w:val="2"/>
          <w:szCs w:val="24"/>
        </w:rPr>
        <w:t>CVWD representative the remaining visual</w:t>
      </w:r>
      <w:r w:rsidRPr="00F52D1F">
        <w:rPr>
          <w:szCs w:val="24"/>
        </w:rPr>
        <w:t xml:space="preserve"> and aesthetic impacts</w:t>
      </w:r>
      <w:proofErr w:type="gramEnd"/>
      <w:r w:rsidRPr="00F52D1F">
        <w:rPr>
          <w:szCs w:val="24"/>
        </w:rPr>
        <w:t xml:space="preserve"> and agree to mitigate with, but not limited to, landscaping, physical barriers (e.g. wall), paint and/or decorative rock to CVWD's satisfaction. Designs shall be reviewed and approved by CVWD prior to construction.</w:t>
      </w:r>
    </w:p>
    <w:p w14:paraId="7E4F1AA9" w14:textId="77777777" w:rsidR="00DF37C2" w:rsidRPr="00F52D1F" w:rsidRDefault="00DF37C2" w:rsidP="00A075C8">
      <w:pPr>
        <w:pStyle w:val="CVWDInsAgrL3"/>
        <w:spacing w:after="200"/>
        <w:ind w:left="0" w:firstLine="720"/>
        <w:rPr>
          <w:szCs w:val="24"/>
        </w:rPr>
      </w:pPr>
      <w:r w:rsidRPr="00F52D1F">
        <w:rPr>
          <w:szCs w:val="24"/>
        </w:rPr>
        <w:t>Upon completion and acceptance of the irrigation facilities as hereafter described, the Developer Property shall be placed on the irrigation system roll.</w:t>
      </w:r>
    </w:p>
    <w:p w14:paraId="3BBEC3CD" w14:textId="77777777" w:rsidR="00DF37C2" w:rsidRPr="00F52D1F" w:rsidRDefault="00DF37C2" w:rsidP="00A075C8">
      <w:pPr>
        <w:pStyle w:val="CVWDInsAgrL3"/>
        <w:spacing w:after="200"/>
        <w:ind w:left="0" w:firstLine="720"/>
        <w:rPr>
          <w:szCs w:val="24"/>
        </w:rPr>
      </w:pPr>
      <w:r w:rsidRPr="00F52D1F">
        <w:rPr>
          <w:szCs w:val="24"/>
        </w:rPr>
        <w:t>Developer acknowledges and agrees that the irrigation water service provided by CVWD is interruptible in nature and the Developer will maintain an alternate irrigation water supply in “ready” status.</w:t>
      </w:r>
      <w:r w:rsidR="006A59DB">
        <w:rPr>
          <w:szCs w:val="24"/>
        </w:rPr>
        <w:t xml:space="preserve"> </w:t>
      </w:r>
      <w:proofErr w:type="gramStart"/>
      <w:r w:rsidR="00E608B9">
        <w:rPr>
          <w:szCs w:val="24"/>
        </w:rPr>
        <w:t>Developer</w:t>
      </w:r>
      <w:proofErr w:type="gramEnd"/>
      <w:r w:rsidR="00E608B9" w:rsidRPr="00E608B9">
        <w:rPr>
          <w:szCs w:val="24"/>
        </w:rPr>
        <w:t xml:space="preserve"> acknowledges and agrees that the drainage provided by CVWD may cease at any time. </w:t>
      </w:r>
      <w:proofErr w:type="gramStart"/>
      <w:r w:rsidR="00E608B9" w:rsidRPr="00E608B9">
        <w:rPr>
          <w:szCs w:val="24"/>
        </w:rPr>
        <w:t>In the event that</w:t>
      </w:r>
      <w:proofErr w:type="gramEnd"/>
      <w:r w:rsidR="00E608B9" w:rsidRPr="00E608B9">
        <w:rPr>
          <w:szCs w:val="24"/>
        </w:rPr>
        <w:t xml:space="preserve"> drainage services cease, </w:t>
      </w:r>
      <w:r w:rsidR="00E608B9">
        <w:rPr>
          <w:szCs w:val="24"/>
        </w:rPr>
        <w:t>Developer</w:t>
      </w:r>
      <w:r w:rsidR="00E608B9" w:rsidRPr="00E608B9">
        <w:rPr>
          <w:szCs w:val="24"/>
        </w:rPr>
        <w:t xml:space="preserve"> further acknowledges and agrees that CVWD shall have no obligation to provide </w:t>
      </w:r>
      <w:r w:rsidR="00E608B9">
        <w:rPr>
          <w:szCs w:val="24"/>
        </w:rPr>
        <w:t>alternative drainage to the Developer</w:t>
      </w:r>
      <w:r w:rsidR="00E608B9" w:rsidRPr="00E608B9">
        <w:rPr>
          <w:szCs w:val="24"/>
        </w:rPr>
        <w:t xml:space="preserve">. </w:t>
      </w:r>
      <w:r w:rsidRPr="00F52D1F">
        <w:rPr>
          <w:szCs w:val="24"/>
        </w:rPr>
        <w:t>If for any reason CVWD does not or is unable to deliver irrigation water</w:t>
      </w:r>
      <w:r w:rsidR="00537ACC">
        <w:rPr>
          <w:szCs w:val="24"/>
        </w:rPr>
        <w:t xml:space="preserve"> or provide drainage</w:t>
      </w:r>
      <w:r w:rsidRPr="00F52D1F">
        <w:rPr>
          <w:szCs w:val="24"/>
        </w:rPr>
        <w:t>, Developer hereby waives and releases CVWD from any claim, loss, damage or action, that it may have against CVWD for failure to deliver irrigation water, including, but not limited to, damages, loss of business, loss of profit or inconvenience, and Developer shall hold harmless from any and all legal liabilities or economic losses which result in the failure to deliver irrigation water.</w:t>
      </w:r>
    </w:p>
    <w:p w14:paraId="206A536F" w14:textId="77777777" w:rsidR="00DF37C2" w:rsidRPr="00F52D1F" w:rsidRDefault="00DF37C2" w:rsidP="00A075C8">
      <w:pPr>
        <w:pStyle w:val="CVWDInsAgrL3"/>
        <w:spacing w:after="200"/>
        <w:ind w:left="0" w:firstLine="720"/>
        <w:rPr>
          <w:szCs w:val="24"/>
        </w:rPr>
      </w:pPr>
      <w:r w:rsidRPr="00F52D1F">
        <w:rPr>
          <w:szCs w:val="24"/>
        </w:rPr>
        <w:t>In the event of a shortage of available irrigation water, except as otherwise required by law, regulation, court order, or such other uses as determined by CVWD (in its sole and absolute discretion, the following irrigation water uses shall have priority to use irrigation water over the Project:</w:t>
      </w:r>
    </w:p>
    <w:p w14:paraId="2A0F9980" w14:textId="77777777" w:rsidR="00DF37C2" w:rsidRPr="00F52D1F" w:rsidRDefault="00DF37C2" w:rsidP="00A075C8">
      <w:pPr>
        <w:pStyle w:val="CVWDInsAgrL4"/>
        <w:spacing w:after="200"/>
        <w:rPr>
          <w:szCs w:val="24"/>
        </w:rPr>
      </w:pPr>
      <w:r w:rsidRPr="00F52D1F">
        <w:rPr>
          <w:szCs w:val="24"/>
        </w:rPr>
        <w:t xml:space="preserve">Agricultural uses in existence as of the date of this </w:t>
      </w:r>
      <w:proofErr w:type="gramStart"/>
      <w:r w:rsidRPr="00F52D1F">
        <w:rPr>
          <w:szCs w:val="24"/>
        </w:rPr>
        <w:t>Agreement;</w:t>
      </w:r>
      <w:proofErr w:type="gramEnd"/>
    </w:p>
    <w:p w14:paraId="3380849D" w14:textId="77777777" w:rsidR="00DF37C2" w:rsidRPr="00F52D1F" w:rsidRDefault="00DF37C2" w:rsidP="00A075C8">
      <w:pPr>
        <w:pStyle w:val="CVWDInsAgrL4"/>
        <w:spacing w:after="200"/>
        <w:rPr>
          <w:szCs w:val="24"/>
        </w:rPr>
      </w:pPr>
      <w:r w:rsidRPr="00F52D1F">
        <w:rPr>
          <w:szCs w:val="24"/>
        </w:rPr>
        <w:t>Agricultural uses converted to non-agricultural uses prior to the date of this Agreement; and</w:t>
      </w:r>
    </w:p>
    <w:p w14:paraId="646C4EF4" w14:textId="77777777" w:rsidR="00DF37C2" w:rsidRPr="00F52D1F" w:rsidRDefault="00DF37C2" w:rsidP="00A075C8">
      <w:pPr>
        <w:pStyle w:val="CVWDInsAgrL4"/>
        <w:spacing w:after="180"/>
        <w:rPr>
          <w:szCs w:val="24"/>
        </w:rPr>
      </w:pPr>
      <w:r w:rsidRPr="00F52D1F">
        <w:rPr>
          <w:szCs w:val="24"/>
        </w:rPr>
        <w:t>Non-agricultural uses in existence prior to the date of this Agreement.</w:t>
      </w:r>
    </w:p>
    <w:p w14:paraId="2A1DD144" w14:textId="77777777" w:rsidR="00DF37C2" w:rsidRPr="00F52D1F" w:rsidRDefault="00DF37C2" w:rsidP="00A075C8">
      <w:pPr>
        <w:pStyle w:val="CVWDInsAgrCont3"/>
        <w:spacing w:after="200"/>
      </w:pPr>
      <w:r w:rsidRPr="00F52D1F">
        <w:t>During such periods of shortage, irrigation water for said Project may be supplied by Developer from non-CVWD-owned wells.</w:t>
      </w:r>
    </w:p>
    <w:p w14:paraId="54F1E363" w14:textId="77777777" w:rsidR="00DF37C2" w:rsidRPr="00F52D1F" w:rsidRDefault="00DF37C2" w:rsidP="00A075C8">
      <w:pPr>
        <w:pStyle w:val="CVWDInsAgrL3"/>
        <w:spacing w:after="200"/>
        <w:rPr>
          <w:szCs w:val="24"/>
        </w:rPr>
      </w:pPr>
      <w:proofErr w:type="gramStart"/>
      <w:r w:rsidRPr="00F52D1F">
        <w:rPr>
          <w:szCs w:val="24"/>
        </w:rPr>
        <w:t>Developer</w:t>
      </w:r>
      <w:proofErr w:type="gramEnd"/>
      <w:r w:rsidRPr="00F52D1F">
        <w:rPr>
          <w:szCs w:val="24"/>
        </w:rPr>
        <w:t xml:space="preserve"> shall pay to CVWD all other charges related to the provision of irrigation and drainage service to the Developer Property.</w:t>
      </w:r>
    </w:p>
    <w:p w14:paraId="5EAD23F4" w14:textId="77777777" w:rsidR="00DF37C2" w:rsidRPr="00F52D1F" w:rsidRDefault="00DF37C2" w:rsidP="00A075C8">
      <w:pPr>
        <w:pStyle w:val="CVWDInsAgrL2"/>
        <w:spacing w:after="200"/>
        <w:rPr>
          <w:szCs w:val="24"/>
        </w:rPr>
      </w:pPr>
      <w:r w:rsidRPr="00F52D1F">
        <w:rPr>
          <w:szCs w:val="24"/>
        </w:rPr>
        <w:lastRenderedPageBreak/>
        <w:t>Developer Pre-Plan Check Requirements</w:t>
      </w:r>
    </w:p>
    <w:p w14:paraId="3349436C" w14:textId="77777777" w:rsidR="00DF37C2" w:rsidRPr="00F52D1F" w:rsidRDefault="00DF37C2" w:rsidP="00A075C8">
      <w:pPr>
        <w:pStyle w:val="CVWDInsAgrL3"/>
        <w:spacing w:after="200"/>
        <w:ind w:left="0" w:firstLine="720"/>
        <w:rPr>
          <w:szCs w:val="24"/>
        </w:rPr>
      </w:pPr>
      <w:r w:rsidRPr="00F52D1F">
        <w:rPr>
          <w:szCs w:val="24"/>
        </w:rPr>
        <w:t>Prior to submitting the Plans to CVWD for initial plan check, Developer shall do the following:</w:t>
      </w:r>
    </w:p>
    <w:p w14:paraId="1CAC62C6" w14:textId="77777777" w:rsidR="00DF37C2" w:rsidRPr="00F52D1F" w:rsidRDefault="00DF37C2" w:rsidP="00A075C8">
      <w:pPr>
        <w:pStyle w:val="CVWDInsAgrL4"/>
        <w:spacing w:after="200"/>
        <w:rPr>
          <w:szCs w:val="24"/>
        </w:rPr>
      </w:pPr>
      <w:r w:rsidRPr="00F52D1F">
        <w:rPr>
          <w:szCs w:val="24"/>
        </w:rPr>
        <w:t>Concurrently with the execution of this Agreement by Developer, Developer shall deliver to CVWD a current preliminary title report (“PTR”) affecting the Developer Property dated within thirty (30) days of the delivery thereof to CVWD.</w:t>
      </w:r>
      <w:r w:rsidR="006A59DB">
        <w:rPr>
          <w:szCs w:val="24"/>
        </w:rPr>
        <w:t xml:space="preserve"> </w:t>
      </w:r>
      <w:r w:rsidRPr="00F52D1F">
        <w:rPr>
          <w:szCs w:val="24"/>
        </w:rPr>
        <w:t>CVWD will notify Developer of any title exceptions within the PTR which must be subordinated to the lien of this Agreement.</w:t>
      </w:r>
      <w:r w:rsidR="006A59DB">
        <w:rPr>
          <w:szCs w:val="24"/>
        </w:rPr>
        <w:t xml:space="preserve"> </w:t>
      </w:r>
      <w:r w:rsidRPr="00F52D1F">
        <w:rPr>
          <w:szCs w:val="24"/>
        </w:rPr>
        <w:t>Notwithstanding the foregoing, any monetary liens or liens of any covenants, conditions and restrictions must be subordinated to the lien of this Agreement.</w:t>
      </w:r>
      <w:r w:rsidR="006A59DB">
        <w:rPr>
          <w:szCs w:val="24"/>
        </w:rPr>
        <w:t xml:space="preserve"> </w:t>
      </w:r>
      <w:proofErr w:type="gramStart"/>
      <w:r w:rsidRPr="00F52D1F">
        <w:rPr>
          <w:szCs w:val="24"/>
        </w:rPr>
        <w:t>Developer</w:t>
      </w:r>
      <w:proofErr w:type="gramEnd"/>
      <w:r w:rsidRPr="00F52D1F">
        <w:rPr>
          <w:szCs w:val="24"/>
        </w:rPr>
        <w:t xml:space="preserve"> shall have a period of thirty (30) days after the receipt of written notice to cause the subordination of the items listed in CVWD’s notice, as well as any monetary liens or liens of any covenants, conditions and restrictions.</w:t>
      </w:r>
    </w:p>
    <w:p w14:paraId="1C5605EC" w14:textId="77777777" w:rsidR="00DF37C2" w:rsidRPr="00F52D1F" w:rsidRDefault="00DF37C2" w:rsidP="00A075C8">
      <w:pPr>
        <w:pStyle w:val="CVWDInsAgrL4"/>
        <w:spacing w:after="200"/>
        <w:rPr>
          <w:szCs w:val="24"/>
        </w:rPr>
      </w:pPr>
      <w:r w:rsidRPr="00F52D1F">
        <w:rPr>
          <w:szCs w:val="24"/>
        </w:rPr>
        <w:t>Pay CVWD’s plan check deposit and any amounts necessary to reimburse CVWD for costs incurred in connection with review of the Plans.</w:t>
      </w:r>
    </w:p>
    <w:p w14:paraId="2B2DE6DB" w14:textId="77777777" w:rsidR="00DF37C2" w:rsidRPr="00F52D1F" w:rsidRDefault="00DF37C2" w:rsidP="00A075C8">
      <w:pPr>
        <w:pStyle w:val="CVWDInsAgrL4"/>
        <w:spacing w:after="200"/>
        <w:rPr>
          <w:szCs w:val="24"/>
        </w:rPr>
      </w:pPr>
      <w:r w:rsidRPr="00F52D1F">
        <w:rPr>
          <w:szCs w:val="24"/>
        </w:rPr>
        <w:t xml:space="preserve">Furnish to CVWD the applicable standard installation </w:t>
      </w:r>
      <w:r w:rsidR="00F52D1F">
        <w:rPr>
          <w:szCs w:val="24"/>
        </w:rPr>
        <w:t>agreement, if any.</w:t>
      </w:r>
    </w:p>
    <w:p w14:paraId="1AFE3B46" w14:textId="77777777" w:rsidR="00DF37C2" w:rsidRPr="00F52D1F" w:rsidRDefault="00DF37C2" w:rsidP="00A075C8">
      <w:pPr>
        <w:pStyle w:val="CVWDInsAgrL4"/>
        <w:spacing w:after="200"/>
        <w:rPr>
          <w:szCs w:val="24"/>
        </w:rPr>
      </w:pPr>
      <w:r w:rsidRPr="00F52D1F">
        <w:rPr>
          <w:szCs w:val="24"/>
        </w:rPr>
        <w:t>Complete and deliver to CVWD the original Bill of Sale on a form supplied by CVWD.</w:t>
      </w:r>
    </w:p>
    <w:p w14:paraId="2634AC7F" w14:textId="77777777" w:rsidR="00DF37C2" w:rsidRPr="00F52D1F" w:rsidRDefault="00DF37C2" w:rsidP="00A075C8">
      <w:pPr>
        <w:pStyle w:val="CVWDInsAgrL3"/>
        <w:spacing w:after="200"/>
        <w:ind w:left="0" w:firstLine="720"/>
        <w:rPr>
          <w:szCs w:val="24"/>
        </w:rPr>
      </w:pPr>
      <w:r w:rsidRPr="00F52D1F">
        <w:rPr>
          <w:szCs w:val="24"/>
        </w:rPr>
        <w:t>Prior to submitting Plans to CVWD for the second plan check, Developer shall do the following:</w:t>
      </w:r>
    </w:p>
    <w:p w14:paraId="4DCA433A" w14:textId="77777777" w:rsidR="00DF37C2" w:rsidRPr="00F52D1F" w:rsidRDefault="00DF37C2" w:rsidP="00A075C8">
      <w:pPr>
        <w:pStyle w:val="CVWDInsAgrL4"/>
        <w:spacing w:after="200"/>
        <w:rPr>
          <w:szCs w:val="24"/>
        </w:rPr>
      </w:pPr>
      <w:r w:rsidRPr="00F52D1F">
        <w:rPr>
          <w:szCs w:val="24"/>
        </w:rPr>
        <w:t xml:space="preserve">Developer, at its </w:t>
      </w:r>
      <w:r w:rsidR="00AA051D">
        <w:rPr>
          <w:szCs w:val="24"/>
        </w:rPr>
        <w:t xml:space="preserve"> sole expense</w:t>
      </w:r>
      <w:r w:rsidRPr="00F52D1F">
        <w:rPr>
          <w:szCs w:val="24"/>
        </w:rPr>
        <w:t xml:space="preserve">, shall furnish to CVWD recorded grant deeds and/or recorded easement document(s) and/or easements proposed to be dedicated </w:t>
      </w:r>
      <w:r w:rsidR="00E362F9">
        <w:rPr>
          <w:szCs w:val="24"/>
        </w:rPr>
        <w:t>o</w:t>
      </w:r>
      <w:r w:rsidRPr="00F52D1F">
        <w:rPr>
          <w:szCs w:val="24"/>
        </w:rPr>
        <w:t>n tract maps and/or public rights-of-way, if applicable, satisfactory to CVWD and USBR (with respect to the replacement portion of the Irrigation System) (in their sole and absolute discretion) as to content, form, location, and width and which assure CVWD’s unequivocal right to own, operate, maintain, replace, repair, enlarge, reconstruct, remove and improve the improvements.</w:t>
      </w:r>
      <w:r w:rsidR="006A59DB">
        <w:rPr>
          <w:szCs w:val="24"/>
        </w:rPr>
        <w:t xml:space="preserve"> </w:t>
      </w:r>
      <w:r w:rsidRPr="00F52D1F">
        <w:rPr>
          <w:szCs w:val="24"/>
        </w:rPr>
        <w:t>Developer shall ensure that all deeds of trust, mortgages and covenants, conditions and restrictions are reconveyed as to fee ownership and subordinated to the easement(s) set forth herein.</w:t>
      </w:r>
      <w:r w:rsidR="006A59DB">
        <w:rPr>
          <w:szCs w:val="24"/>
        </w:rPr>
        <w:t xml:space="preserve"> </w:t>
      </w:r>
      <w:proofErr w:type="gramStart"/>
      <w:r w:rsidRPr="00F52D1F">
        <w:rPr>
          <w:szCs w:val="24"/>
        </w:rPr>
        <w:t>Developer</w:t>
      </w:r>
      <w:proofErr w:type="gramEnd"/>
      <w:r w:rsidRPr="00F52D1F">
        <w:rPr>
          <w:szCs w:val="24"/>
        </w:rPr>
        <w:t xml:space="preserve"> shall also ensure that the grant deeds and easements comply with the requirements of CVWD’s rules and regulations.</w:t>
      </w:r>
    </w:p>
    <w:p w14:paraId="6381DFA9" w14:textId="77777777" w:rsidR="00DF37C2" w:rsidRPr="00F52D1F" w:rsidRDefault="00DF37C2" w:rsidP="00A075C8">
      <w:pPr>
        <w:pStyle w:val="CVWDInsAgrL4"/>
        <w:spacing w:after="200"/>
        <w:rPr>
          <w:szCs w:val="24"/>
        </w:rPr>
      </w:pPr>
      <w:r w:rsidRPr="00F52D1F">
        <w:rPr>
          <w:szCs w:val="24"/>
        </w:rPr>
        <w:t>Prepare landscape irrigation plans and specifications for the Project (“Landscape Plans”) for the Developer Property in full and complete accordance with the rules, regulations, criteria, stands and procedures, including CVWD’s Design Manual.</w:t>
      </w:r>
      <w:r w:rsidR="006A59DB">
        <w:rPr>
          <w:szCs w:val="24"/>
        </w:rPr>
        <w:t xml:space="preserve"> </w:t>
      </w:r>
      <w:r w:rsidRPr="00F52D1F">
        <w:rPr>
          <w:szCs w:val="24"/>
        </w:rPr>
        <w:t xml:space="preserve">The design and Landscape Plans shall be submitted to CVWD for review and written approval. CVWD shall approve or disapprove the Landscape Plans within a reasonable amount of </w:t>
      </w:r>
      <w:r w:rsidRPr="00F52D1F">
        <w:rPr>
          <w:szCs w:val="24"/>
        </w:rPr>
        <w:lastRenderedPageBreak/>
        <w:t xml:space="preserve">time after submittal thereof to CVWD. In the event CVWD disapproves the Landscape Plans, Developer shall modify the Landscape Plans in accordance with the reasons given for disapproval and shall resubmit the revised Landscape Plans to CVWD for approval or disapproval. The foregoing procedure shall be continued until the Landscape Plans have been approved by CVWD. Developer hereby acknowledges and understands that CVWD may approve or disapprove of Developer’s Landscape Plans, in its sole and absolute discretion. </w:t>
      </w:r>
      <w:proofErr w:type="gramStart"/>
      <w:r w:rsidRPr="00F52D1F">
        <w:rPr>
          <w:szCs w:val="24"/>
        </w:rPr>
        <w:t>Developer</w:t>
      </w:r>
      <w:proofErr w:type="gramEnd"/>
      <w:r w:rsidRPr="00F52D1F">
        <w:rPr>
          <w:szCs w:val="24"/>
        </w:rPr>
        <w:t xml:space="preserve"> represents that the Landscape Plans will conform to all applicable federal, state and local governmental rules, ordinances and regulations and all applicable environmental protection laws. To Developer’s knowledge, after due inquiry, the Landscape Plans are complete, accurate, workable and </w:t>
      </w:r>
      <w:proofErr w:type="gramStart"/>
      <w:r w:rsidRPr="00F52D1F">
        <w:rPr>
          <w:szCs w:val="24"/>
        </w:rPr>
        <w:t>are in compliance with</w:t>
      </w:r>
      <w:proofErr w:type="gramEnd"/>
      <w:r w:rsidRPr="00F52D1F">
        <w:rPr>
          <w:szCs w:val="24"/>
        </w:rPr>
        <w:t xml:space="preserve"> all governmental requirements with respect thereto.</w:t>
      </w:r>
    </w:p>
    <w:p w14:paraId="086E3D33" w14:textId="77777777" w:rsidR="00DF37C2" w:rsidRPr="00F52D1F" w:rsidRDefault="00DF37C2" w:rsidP="00A075C8">
      <w:pPr>
        <w:pStyle w:val="CVWDInsAgrL2"/>
        <w:spacing w:after="200"/>
        <w:rPr>
          <w:szCs w:val="24"/>
        </w:rPr>
      </w:pPr>
      <w:r w:rsidRPr="00F52D1F">
        <w:rPr>
          <w:szCs w:val="24"/>
        </w:rPr>
        <w:t>Developer Plan Approval/Release Requirements</w:t>
      </w:r>
    </w:p>
    <w:p w14:paraId="082E8919" w14:textId="77777777" w:rsidR="00DF37C2" w:rsidRPr="00F52D1F" w:rsidRDefault="00DF37C2" w:rsidP="00A075C8">
      <w:pPr>
        <w:pStyle w:val="CVWDInsAgrCont2"/>
        <w:spacing w:after="200"/>
        <w:ind w:left="0" w:firstLine="720"/>
      </w:pPr>
      <w:r w:rsidRPr="00F52D1F">
        <w:t>Prior to the approval/release of the Plans by CVWD for the improvements, Developer shall furnish to CVWD the following:</w:t>
      </w:r>
    </w:p>
    <w:p w14:paraId="7C4E4711" w14:textId="77777777" w:rsidR="00DF37C2" w:rsidRPr="00F52D1F" w:rsidRDefault="00DF37C2" w:rsidP="00A075C8">
      <w:pPr>
        <w:pStyle w:val="CVWDInsAgrL3"/>
        <w:spacing w:after="200"/>
        <w:rPr>
          <w:szCs w:val="24"/>
        </w:rPr>
      </w:pPr>
      <w:r w:rsidRPr="00F52D1F">
        <w:rPr>
          <w:szCs w:val="24"/>
        </w:rPr>
        <w:t>The approved Plans in electronic CAD format; and</w:t>
      </w:r>
    </w:p>
    <w:p w14:paraId="62093FD9" w14:textId="77777777" w:rsidR="00DF37C2" w:rsidRPr="00F52D1F" w:rsidRDefault="00DF37C2" w:rsidP="00A075C8">
      <w:pPr>
        <w:pStyle w:val="CVWDInsAgrL3"/>
        <w:spacing w:after="200"/>
        <w:rPr>
          <w:szCs w:val="24"/>
        </w:rPr>
      </w:pPr>
      <w:r w:rsidRPr="00F52D1F">
        <w:rPr>
          <w:szCs w:val="24"/>
        </w:rPr>
        <w:t>This signed, notarized Agreement.</w:t>
      </w:r>
    </w:p>
    <w:p w14:paraId="17E35E99" w14:textId="77777777" w:rsidR="00DF37C2" w:rsidRPr="00F52D1F" w:rsidRDefault="00DF37C2" w:rsidP="00A075C8">
      <w:pPr>
        <w:pStyle w:val="CVWDInsAgrL2"/>
        <w:spacing w:after="200"/>
        <w:rPr>
          <w:szCs w:val="24"/>
        </w:rPr>
      </w:pPr>
      <w:r w:rsidRPr="00F52D1F">
        <w:rPr>
          <w:szCs w:val="24"/>
        </w:rPr>
        <w:t>Developer Pre-Construction Requirements</w:t>
      </w:r>
    </w:p>
    <w:p w14:paraId="08B0C33D" w14:textId="77777777" w:rsidR="00DF37C2" w:rsidRPr="00F52D1F" w:rsidRDefault="00DF37C2" w:rsidP="00A075C8">
      <w:pPr>
        <w:pStyle w:val="CVWDInsAgrCont2"/>
        <w:spacing w:after="200"/>
        <w:ind w:left="0" w:firstLine="720"/>
      </w:pPr>
      <w:r w:rsidRPr="00F52D1F">
        <w:t>Following receipt of CVWD’s approval of the design and Plans for the improvements and prior to the construction thereof, Developer shall do the following:</w:t>
      </w:r>
    </w:p>
    <w:p w14:paraId="003EC2B9" w14:textId="77777777" w:rsidR="00DF37C2" w:rsidRPr="00F52D1F" w:rsidRDefault="00DF37C2" w:rsidP="00A075C8">
      <w:pPr>
        <w:pStyle w:val="CVWDInsAgrL3"/>
        <w:spacing w:after="200"/>
        <w:ind w:left="0" w:firstLine="720"/>
        <w:rPr>
          <w:noProof/>
          <w:szCs w:val="24"/>
        </w:rPr>
      </w:pPr>
      <w:r w:rsidRPr="00F52D1F">
        <w:rPr>
          <w:noProof/>
          <w:szCs w:val="24"/>
        </w:rPr>
        <w:t xml:space="preserve">Furnish to CVWD, prior to the pre-construction meeting set forth in subsection (c) below, a deposit in the amount of Five Thousand Dollars ($5,000.00) or five percent (5%) of the amount of the construction costs of the abandonment costs for the Irrigation System and Drainage System and construction costs of the Irrigation System and Drainage facilities, whichever sum is greater, in immediately available funds, as security for the purpose of guaranteeing the completion of </w:t>
      </w:r>
      <w:r w:rsidRPr="00F52D1F">
        <w:rPr>
          <w:szCs w:val="24"/>
        </w:rPr>
        <w:t>the abandonment and construction of the applicable portions of the Irrigation System and Drainage System</w:t>
      </w:r>
      <w:r w:rsidRPr="00F52D1F">
        <w:rPr>
          <w:noProof/>
          <w:szCs w:val="24"/>
        </w:rPr>
        <w:t>.</w:t>
      </w:r>
      <w:r w:rsidR="006A59DB">
        <w:rPr>
          <w:noProof/>
          <w:szCs w:val="24"/>
        </w:rPr>
        <w:t xml:space="preserve"> </w:t>
      </w:r>
      <w:r w:rsidRPr="00F52D1F">
        <w:rPr>
          <w:noProof/>
          <w:szCs w:val="24"/>
        </w:rPr>
        <w:t>The term “immediately available funds” shall mean cash, wire transfer or a</w:t>
      </w:r>
      <w:r w:rsidR="006A59DB">
        <w:rPr>
          <w:noProof/>
          <w:szCs w:val="24"/>
        </w:rPr>
        <w:t xml:space="preserve"> </w:t>
      </w:r>
      <w:r w:rsidRPr="00F52D1F">
        <w:rPr>
          <w:noProof/>
          <w:szCs w:val="24"/>
        </w:rPr>
        <w:t>cashier’s check drawn on good and sufficient funds on a federally insured bank and made payable to the order of CVWD.</w:t>
      </w:r>
      <w:r w:rsidR="006A59DB">
        <w:rPr>
          <w:noProof/>
          <w:szCs w:val="24"/>
        </w:rPr>
        <w:t xml:space="preserve"> </w:t>
      </w:r>
      <w:r w:rsidRPr="00F52D1F">
        <w:rPr>
          <w:noProof/>
          <w:szCs w:val="24"/>
        </w:rPr>
        <w:t>CVWD shall not be required to keep the funds separate from its general funds.</w:t>
      </w:r>
      <w:r w:rsidR="006A59DB">
        <w:rPr>
          <w:noProof/>
          <w:szCs w:val="24"/>
        </w:rPr>
        <w:t xml:space="preserve"> </w:t>
      </w:r>
      <w:r w:rsidRPr="00F52D1F">
        <w:rPr>
          <w:noProof/>
          <w:szCs w:val="24"/>
        </w:rPr>
        <w:t>In the event CVWD invests the deposit, CVWD shall pay the minimum interest rate set forth in California Government Code Section 53079(b).</w:t>
      </w:r>
      <w:r w:rsidR="006A59DB">
        <w:rPr>
          <w:noProof/>
          <w:szCs w:val="24"/>
        </w:rPr>
        <w:t xml:space="preserve"> </w:t>
      </w:r>
      <w:r w:rsidRPr="00F52D1F">
        <w:rPr>
          <w:noProof/>
          <w:szCs w:val="24"/>
        </w:rPr>
        <w:t>CVWD shall have the absolute right five (5) days after the mailing of a written notification to Developer by certified mail, at Developer’s address herein, to draw all or a portion of the funds represented by the deposit as may be necessary to complete construction, including administrative and all other project costs or to secure compliance with this Agreement, including the construction of the irrigation</w:t>
      </w:r>
      <w:r w:rsidR="004C5F96">
        <w:rPr>
          <w:noProof/>
          <w:szCs w:val="24"/>
        </w:rPr>
        <w:t xml:space="preserve"> a</w:t>
      </w:r>
      <w:r w:rsidRPr="00F52D1F">
        <w:rPr>
          <w:noProof/>
          <w:szCs w:val="24"/>
        </w:rPr>
        <w:t>nd drainage facilities; immediately available funds shall be delivered on a case-by-case basis, for each contract based on the construction required as outlined herein.</w:t>
      </w:r>
    </w:p>
    <w:p w14:paraId="02C0D23B" w14:textId="77777777" w:rsidR="00DF37C2" w:rsidRPr="00F52D1F" w:rsidRDefault="00DF37C2" w:rsidP="00A075C8">
      <w:pPr>
        <w:pStyle w:val="CVWDInsAgrCont3"/>
        <w:spacing w:after="200"/>
        <w:ind w:left="0"/>
      </w:pPr>
      <w:r w:rsidRPr="00F52D1F">
        <w:rPr>
          <w:noProof/>
        </w:rPr>
        <w:lastRenderedPageBreak/>
        <w:t xml:space="preserve">The deposit, less draws, if any, will be returned to Developer on a case-by-case basis, upon CVWD declaring that the </w:t>
      </w:r>
      <w:r w:rsidRPr="00F52D1F">
        <w:t xml:space="preserve">irrigation and drainage facilities are </w:t>
      </w:r>
      <w:r w:rsidRPr="00F52D1F">
        <w:rPr>
          <w:noProof/>
        </w:rPr>
        <w:t xml:space="preserve">final and complete (including, but not limited to, the paving of road/street/right-of-way above such facilities) in CVWD’s sole and absolute discretion. </w:t>
      </w:r>
      <w:r w:rsidRPr="00F52D1F">
        <w:t xml:space="preserve">Developer hereby understands, acknowledges and agrees that the determination that the irrigation and drainage facilities are complete and </w:t>
      </w:r>
      <w:proofErr w:type="gramStart"/>
      <w:r w:rsidRPr="00F52D1F">
        <w:t>final</w:t>
      </w:r>
      <w:proofErr w:type="gramEnd"/>
      <w:r w:rsidRPr="00F52D1F">
        <w:t xml:space="preserve"> may come after CVWD has accepted such facilities.</w:t>
      </w:r>
    </w:p>
    <w:p w14:paraId="3A4DDC8E" w14:textId="77777777" w:rsidR="00DF37C2" w:rsidRPr="00F52D1F" w:rsidRDefault="00DF37C2" w:rsidP="00A075C8">
      <w:pPr>
        <w:pStyle w:val="CVWDInsAgrL3"/>
        <w:tabs>
          <w:tab w:val="clear" w:pos="1440"/>
        </w:tabs>
        <w:spacing w:after="200"/>
        <w:ind w:left="1440" w:hanging="720"/>
        <w:rPr>
          <w:szCs w:val="24"/>
        </w:rPr>
      </w:pPr>
      <w:r w:rsidRPr="00F52D1F">
        <w:rPr>
          <w:szCs w:val="24"/>
        </w:rPr>
        <w:fldChar w:fldCharType="begin"/>
      </w:r>
      <w:r w:rsidRPr="00F52D1F">
        <w:rPr>
          <w:szCs w:val="24"/>
        </w:rPr>
        <w:instrText xml:space="preserve"> LISTNUM  \l4 </w:instrText>
      </w:r>
      <w:r w:rsidRPr="00F52D1F">
        <w:rPr>
          <w:szCs w:val="24"/>
        </w:rPr>
        <w:fldChar w:fldCharType="end">
          <w:numberingChange w:id="72" w:author="Tommy Fowlkes" w:date="2025-02-20T14:20:00Z" w16du:dateUtc="2025-02-20T22:20:00Z" w:original="(i)"/>
        </w:fldChar>
      </w:r>
      <w:r w:rsidRPr="00F52D1F">
        <w:rPr>
          <w:szCs w:val="24"/>
        </w:rPr>
        <w:tab/>
        <w:t>Employ, with written concurrence of CVWD, a qualified contractor or contractors (collectively, “Developer’s Contractor”) properly licensed by the State of California to construct and complete the improvements.</w:t>
      </w:r>
    </w:p>
    <w:p w14:paraId="58130180" w14:textId="3D0555CC" w:rsidR="00DF37C2" w:rsidRPr="00F52D1F" w:rsidRDefault="00DF37C2" w:rsidP="00A075C8">
      <w:pPr>
        <w:pStyle w:val="CVWDInsAgrL4"/>
        <w:spacing w:after="200"/>
        <w:rPr>
          <w:szCs w:val="24"/>
        </w:rPr>
      </w:pPr>
      <w:r w:rsidRPr="00F52D1F">
        <w:rPr>
          <w:szCs w:val="24"/>
        </w:rPr>
        <w:t>Notwithstanding subsection (b)(</w:t>
      </w:r>
      <w:proofErr w:type="spellStart"/>
      <w:r w:rsidRPr="00F52D1F">
        <w:rPr>
          <w:szCs w:val="24"/>
        </w:rPr>
        <w:t>i</w:t>
      </w:r>
      <w:proofErr w:type="spellEnd"/>
      <w:r w:rsidRPr="00F52D1F">
        <w:rPr>
          <w:szCs w:val="24"/>
        </w:rPr>
        <w:t xml:space="preserve">) above, Developer shall obtain a minimum of three (3) bids from </w:t>
      </w:r>
      <w:r w:rsidR="001A2252">
        <w:rPr>
          <w:szCs w:val="24"/>
        </w:rPr>
        <w:t xml:space="preserve">separate </w:t>
      </w:r>
      <w:r w:rsidRPr="00F52D1F">
        <w:rPr>
          <w:szCs w:val="24"/>
        </w:rPr>
        <w:t>qualified and properly licensed, insured and bonded contractors reasonably approved by CVWD for the</w:t>
      </w:r>
      <w:r w:rsidR="006A59DB">
        <w:rPr>
          <w:szCs w:val="24"/>
        </w:rPr>
        <w:t xml:space="preserve"> </w:t>
      </w:r>
      <w:r w:rsidR="000C31C4">
        <w:rPr>
          <w:szCs w:val="24"/>
        </w:rPr>
        <w:t xml:space="preserve">construction and installation of the </w:t>
      </w:r>
      <w:r w:rsidR="001A2252">
        <w:rPr>
          <w:szCs w:val="24"/>
        </w:rPr>
        <w:t xml:space="preserve">Required Facilities and </w:t>
      </w:r>
      <w:r w:rsidRPr="00F52D1F">
        <w:rPr>
          <w:szCs w:val="24"/>
        </w:rPr>
        <w:t>Oversized Irrigation and Drainage Facilities.</w:t>
      </w:r>
      <w:r w:rsidR="006A59DB">
        <w:rPr>
          <w:szCs w:val="24"/>
        </w:rPr>
        <w:t xml:space="preserve"> </w:t>
      </w:r>
      <w:proofErr w:type="gramStart"/>
      <w:r w:rsidRPr="00F52D1F">
        <w:rPr>
          <w:szCs w:val="24"/>
        </w:rPr>
        <w:t>Developer</w:t>
      </w:r>
      <w:proofErr w:type="gramEnd"/>
      <w:r w:rsidRPr="00F52D1F">
        <w:rPr>
          <w:szCs w:val="24"/>
        </w:rPr>
        <w:t xml:space="preserve"> shall obtain</w:t>
      </w:r>
      <w:r w:rsidR="001A2252">
        <w:rPr>
          <w:szCs w:val="24"/>
        </w:rPr>
        <w:t>, from each contractor, a base bid</w:t>
      </w:r>
      <w:r w:rsidRPr="00F52D1F">
        <w:rPr>
          <w:szCs w:val="24"/>
        </w:rPr>
        <w:t xml:space="preserve"> for the Required Pipelines and the Required Booster Pump Station</w:t>
      </w:r>
      <w:r w:rsidR="00B56C98">
        <w:rPr>
          <w:szCs w:val="24"/>
        </w:rPr>
        <w:t>,</w:t>
      </w:r>
      <w:r w:rsidRPr="00F52D1F">
        <w:rPr>
          <w:szCs w:val="24"/>
        </w:rPr>
        <w:t xml:space="preserve"> and </w:t>
      </w:r>
      <w:r w:rsidR="001A2252">
        <w:rPr>
          <w:szCs w:val="24"/>
        </w:rPr>
        <w:t xml:space="preserve">an alternate bid for </w:t>
      </w:r>
      <w:r w:rsidRPr="00F52D1F">
        <w:rPr>
          <w:szCs w:val="24"/>
        </w:rPr>
        <w:t>the Oversized Irrigation and Drainage Facilities.</w:t>
      </w:r>
      <w:r w:rsidR="006A59DB">
        <w:rPr>
          <w:szCs w:val="24"/>
        </w:rPr>
        <w:t xml:space="preserve"> </w:t>
      </w:r>
      <w:r w:rsidR="001A2252">
        <w:rPr>
          <w:szCs w:val="24"/>
        </w:rPr>
        <w:t xml:space="preserve">The single contractor with the lowest combined bid (base bid plus alternate bid), as well as being responsive and responsible, </w:t>
      </w:r>
      <w:r w:rsidR="000C31C4">
        <w:rPr>
          <w:szCs w:val="24"/>
        </w:rPr>
        <w:t>shall be deemed to be</w:t>
      </w:r>
      <w:r w:rsidR="001A2252">
        <w:rPr>
          <w:szCs w:val="24"/>
        </w:rPr>
        <w:t xml:space="preserve"> the Successful Bidder (“Successful Bidder”). </w:t>
      </w:r>
      <w:r w:rsidRPr="00F52D1F">
        <w:rPr>
          <w:szCs w:val="24"/>
        </w:rPr>
        <w:t xml:space="preserve">The provisions of this </w:t>
      </w:r>
      <w:proofErr w:type="gramStart"/>
      <w:r w:rsidRPr="00F52D1F">
        <w:rPr>
          <w:szCs w:val="24"/>
        </w:rPr>
        <w:t>subsection shall</w:t>
      </w:r>
      <w:proofErr w:type="gramEnd"/>
      <w:r w:rsidRPr="00F52D1F">
        <w:rPr>
          <w:szCs w:val="24"/>
        </w:rPr>
        <w:t xml:space="preserve"> apply to </w:t>
      </w:r>
      <w:proofErr w:type="gramStart"/>
      <w:r w:rsidRPr="00F52D1F">
        <w:rPr>
          <w:szCs w:val="24"/>
        </w:rPr>
        <w:t>all of</w:t>
      </w:r>
      <w:proofErr w:type="gramEnd"/>
      <w:r w:rsidRPr="00F52D1F">
        <w:rPr>
          <w:szCs w:val="24"/>
        </w:rPr>
        <w:t xml:space="preserve"> the Oversized Irrigation and Drainage Facilities or the discrete components thereof.</w:t>
      </w:r>
      <w:r w:rsidR="006A59DB">
        <w:rPr>
          <w:szCs w:val="24"/>
        </w:rPr>
        <w:t xml:space="preserve"> </w:t>
      </w:r>
      <w:r w:rsidRPr="00F52D1F">
        <w:rPr>
          <w:szCs w:val="24"/>
        </w:rPr>
        <w:t xml:space="preserve">Subject to subsection (b)(iii) below, the construction of the Oversized Irrigation and Drainage Facilities (“Work”) shall be awarded to the </w:t>
      </w:r>
      <w:r w:rsidR="001A2252">
        <w:rPr>
          <w:szCs w:val="24"/>
        </w:rPr>
        <w:t>Successful Bidder</w:t>
      </w:r>
      <w:r w:rsidRPr="00F52D1F">
        <w:rPr>
          <w:szCs w:val="24"/>
        </w:rPr>
        <w:t>.</w:t>
      </w:r>
      <w:r w:rsidR="006A59DB">
        <w:rPr>
          <w:szCs w:val="24"/>
        </w:rPr>
        <w:t xml:space="preserve"> </w:t>
      </w:r>
      <w:r w:rsidRPr="00F52D1F">
        <w:rPr>
          <w:szCs w:val="24"/>
        </w:rPr>
        <w:t>In addition to the foregoing, Developer shall be required to post payment and performance bonds, as required by CVWD, for the Oversized Irrigation and Drainage Facilities.</w:t>
      </w:r>
    </w:p>
    <w:p w14:paraId="6C2D61D1" w14:textId="68C46BA0" w:rsidR="00DF37C2" w:rsidRPr="00F52D1F" w:rsidRDefault="001A2252" w:rsidP="00A075C8">
      <w:pPr>
        <w:pStyle w:val="CVWDInsAgrL4"/>
        <w:spacing w:after="200"/>
        <w:rPr>
          <w:szCs w:val="24"/>
        </w:rPr>
      </w:pPr>
      <w:r>
        <w:rPr>
          <w:szCs w:val="24"/>
        </w:rPr>
        <w:t xml:space="preserve"> </w:t>
      </w:r>
      <w:proofErr w:type="gramStart"/>
      <w:r>
        <w:rPr>
          <w:szCs w:val="24"/>
        </w:rPr>
        <w:t>Developer</w:t>
      </w:r>
      <w:proofErr w:type="gramEnd"/>
      <w:r>
        <w:rPr>
          <w:szCs w:val="24"/>
        </w:rPr>
        <w:t xml:space="preserve"> shall submit bids </w:t>
      </w:r>
      <w:r w:rsidR="000C31C4">
        <w:rPr>
          <w:szCs w:val="24"/>
        </w:rPr>
        <w:t xml:space="preserve">it receives </w:t>
      </w:r>
      <w:r>
        <w:rPr>
          <w:szCs w:val="24"/>
        </w:rPr>
        <w:t xml:space="preserve">to CVWD within seven (7) working days of </w:t>
      </w:r>
      <w:r w:rsidR="000C31C4">
        <w:rPr>
          <w:szCs w:val="24"/>
        </w:rPr>
        <w:t>the bid opening.</w:t>
      </w:r>
      <w:r w:rsidR="00DF37C2" w:rsidRPr="00F52D1F">
        <w:rPr>
          <w:szCs w:val="24"/>
        </w:rPr>
        <w:t xml:space="preserve"> CVWD shall have the right to review and approve the bids and the</w:t>
      </w:r>
      <w:r w:rsidR="000C31C4">
        <w:rPr>
          <w:szCs w:val="24"/>
        </w:rPr>
        <w:t xml:space="preserve"> Developer’s proposed determination of the</w:t>
      </w:r>
      <w:r w:rsidR="00DF37C2" w:rsidRPr="00F52D1F">
        <w:rPr>
          <w:szCs w:val="24"/>
        </w:rPr>
        <w:t xml:space="preserve"> </w:t>
      </w:r>
      <w:r>
        <w:rPr>
          <w:szCs w:val="24"/>
        </w:rPr>
        <w:t>S</w:t>
      </w:r>
      <w:r w:rsidR="00DF37C2" w:rsidRPr="00F52D1F">
        <w:rPr>
          <w:szCs w:val="24"/>
        </w:rPr>
        <w:t xml:space="preserve">uccessful </w:t>
      </w:r>
      <w:r>
        <w:rPr>
          <w:szCs w:val="24"/>
        </w:rPr>
        <w:t>B</w:t>
      </w:r>
      <w:r w:rsidR="00DF37C2" w:rsidRPr="00F52D1F">
        <w:rPr>
          <w:szCs w:val="24"/>
        </w:rPr>
        <w:t>idder.</w:t>
      </w:r>
      <w:r w:rsidR="006A59DB">
        <w:rPr>
          <w:szCs w:val="24"/>
        </w:rPr>
        <w:t xml:space="preserve"> </w:t>
      </w:r>
      <w:r w:rsidR="00DF37C2" w:rsidRPr="00F52D1F">
        <w:rPr>
          <w:szCs w:val="24"/>
        </w:rPr>
        <w:t xml:space="preserve">CVWD shall have thirty (30) days from the actual receipt </w:t>
      </w:r>
      <w:r>
        <w:rPr>
          <w:szCs w:val="24"/>
        </w:rPr>
        <w:t xml:space="preserve">of the bids, </w:t>
      </w:r>
      <w:r w:rsidR="00DF37C2" w:rsidRPr="00F52D1F">
        <w:rPr>
          <w:szCs w:val="24"/>
        </w:rPr>
        <w:t>to review the bids,</w:t>
      </w:r>
      <w:r>
        <w:rPr>
          <w:szCs w:val="24"/>
        </w:rPr>
        <w:t xml:space="preserve"> and</w:t>
      </w:r>
      <w:r w:rsidR="00DF37C2" w:rsidRPr="00F52D1F">
        <w:rPr>
          <w:szCs w:val="24"/>
        </w:rPr>
        <w:t xml:space="preserve"> to notify</w:t>
      </w:r>
      <w:r>
        <w:rPr>
          <w:szCs w:val="24"/>
        </w:rPr>
        <w:t xml:space="preserve"> the</w:t>
      </w:r>
      <w:r w:rsidR="00DF37C2" w:rsidRPr="00F52D1F">
        <w:rPr>
          <w:szCs w:val="24"/>
        </w:rPr>
        <w:t xml:space="preserve"> Developer as to whether </w:t>
      </w:r>
      <w:r w:rsidR="000C31C4">
        <w:rPr>
          <w:szCs w:val="24"/>
        </w:rPr>
        <w:t xml:space="preserve">the proposed Successful Bidder is </w:t>
      </w:r>
      <w:r w:rsidR="00DF37C2" w:rsidRPr="00F52D1F">
        <w:rPr>
          <w:szCs w:val="24"/>
        </w:rPr>
        <w:t>approved or disapproved</w:t>
      </w:r>
      <w:r>
        <w:rPr>
          <w:szCs w:val="24"/>
        </w:rPr>
        <w:t>.</w:t>
      </w:r>
      <w:r w:rsidR="00DF37C2" w:rsidRPr="00F52D1F">
        <w:rPr>
          <w:szCs w:val="24"/>
        </w:rPr>
        <w:t xml:space="preserve"> </w:t>
      </w:r>
      <w:r>
        <w:rPr>
          <w:szCs w:val="24"/>
        </w:rPr>
        <w:t>CVWD’s</w:t>
      </w:r>
      <w:r w:rsidRPr="00F52D1F">
        <w:rPr>
          <w:szCs w:val="24"/>
        </w:rPr>
        <w:t xml:space="preserve"> </w:t>
      </w:r>
      <w:r w:rsidR="00DF37C2" w:rsidRPr="00F52D1F">
        <w:rPr>
          <w:szCs w:val="24"/>
        </w:rPr>
        <w:t xml:space="preserve">failure to notify Developer of disapproval </w:t>
      </w:r>
      <w:r w:rsidR="000C31C4">
        <w:rPr>
          <w:szCs w:val="24"/>
        </w:rPr>
        <w:t xml:space="preserve">within said 30-day period </w:t>
      </w:r>
      <w:r w:rsidR="00DF37C2" w:rsidRPr="00F52D1F">
        <w:rPr>
          <w:szCs w:val="24"/>
        </w:rPr>
        <w:t>shall be deemed to constitute approval.</w:t>
      </w:r>
      <w:r w:rsidR="006A59DB">
        <w:rPr>
          <w:szCs w:val="24"/>
        </w:rPr>
        <w:t xml:space="preserve"> </w:t>
      </w:r>
      <w:r w:rsidR="00DF37C2" w:rsidRPr="00F52D1F">
        <w:rPr>
          <w:szCs w:val="24"/>
        </w:rPr>
        <w:t xml:space="preserve">In the event of timely disapproval, CVWD shall specify the reasons therefore, and Developer shall </w:t>
      </w:r>
      <w:proofErr w:type="gramStart"/>
      <w:r w:rsidR="00DF37C2" w:rsidRPr="00F52D1F">
        <w:rPr>
          <w:szCs w:val="24"/>
        </w:rPr>
        <w:t>make arrangements</w:t>
      </w:r>
      <w:proofErr w:type="gramEnd"/>
      <w:r w:rsidR="00DF37C2" w:rsidRPr="00F52D1F">
        <w:rPr>
          <w:szCs w:val="24"/>
        </w:rPr>
        <w:t xml:space="preserve"> to correct the problem areas raised by CVWD.</w:t>
      </w:r>
      <w:bookmarkStart w:id="73" w:name="_Hlk190077944"/>
      <w:r w:rsidRPr="001A2252">
        <w:rPr>
          <w:szCs w:val="24"/>
        </w:rPr>
        <w:t xml:space="preserve"> </w:t>
      </w:r>
      <w:r>
        <w:rPr>
          <w:szCs w:val="24"/>
        </w:rPr>
        <w:t>If Developer does not provide the bids to CVWD for review, then the Developer is proceeding at their own risk of not being reimbursed by CVWD for the Oversized Facilities</w:t>
      </w:r>
      <w:bookmarkEnd w:id="73"/>
      <w:r>
        <w:rPr>
          <w:szCs w:val="24"/>
        </w:rPr>
        <w:t>.</w:t>
      </w:r>
    </w:p>
    <w:p w14:paraId="240E725C" w14:textId="74D24477" w:rsidR="00DF37C2" w:rsidRPr="00F52D1F" w:rsidRDefault="00DF37C2" w:rsidP="00A075C8">
      <w:pPr>
        <w:pStyle w:val="CVWDInsAgrL4"/>
        <w:spacing w:after="200"/>
        <w:rPr>
          <w:szCs w:val="24"/>
        </w:rPr>
      </w:pPr>
      <w:r w:rsidRPr="00F52D1F">
        <w:rPr>
          <w:szCs w:val="24"/>
        </w:rPr>
        <w:t xml:space="preserve">CVWD shall be responsible </w:t>
      </w:r>
      <w:proofErr w:type="gramStart"/>
      <w:r w:rsidRPr="00F52D1F">
        <w:rPr>
          <w:szCs w:val="24"/>
        </w:rPr>
        <w:t>to pay</w:t>
      </w:r>
      <w:proofErr w:type="gramEnd"/>
      <w:r w:rsidRPr="00F52D1F">
        <w:rPr>
          <w:szCs w:val="24"/>
        </w:rPr>
        <w:t xml:space="preserve"> the</w:t>
      </w:r>
      <w:r w:rsidR="001A2252">
        <w:rPr>
          <w:szCs w:val="24"/>
        </w:rPr>
        <w:t xml:space="preserve"> cost</w:t>
      </w:r>
      <w:r w:rsidRPr="00F52D1F">
        <w:rPr>
          <w:szCs w:val="24"/>
        </w:rPr>
        <w:t xml:space="preserve"> difference between the </w:t>
      </w:r>
      <w:r w:rsidR="001A2252">
        <w:rPr>
          <w:szCs w:val="24"/>
        </w:rPr>
        <w:t xml:space="preserve">base </w:t>
      </w:r>
      <w:r w:rsidRPr="00F52D1F">
        <w:rPr>
          <w:szCs w:val="24"/>
        </w:rPr>
        <w:t>bid for the Required Pipelines and Required Booster Pump Station and for the</w:t>
      </w:r>
      <w:r w:rsidR="001A2252">
        <w:rPr>
          <w:szCs w:val="24"/>
        </w:rPr>
        <w:t xml:space="preserve"> alternate</w:t>
      </w:r>
      <w:r w:rsidRPr="00F52D1F">
        <w:rPr>
          <w:szCs w:val="24"/>
        </w:rPr>
        <w:t xml:space="preserve"> bid </w:t>
      </w:r>
      <w:r w:rsidR="001A2252">
        <w:rPr>
          <w:szCs w:val="24"/>
        </w:rPr>
        <w:t>(Oversized Facilities) from</w:t>
      </w:r>
      <w:r w:rsidR="001A2252" w:rsidRPr="004A3085">
        <w:rPr>
          <w:szCs w:val="24"/>
        </w:rPr>
        <w:t xml:space="preserve"> the </w:t>
      </w:r>
      <w:r w:rsidR="001A2252">
        <w:rPr>
          <w:szCs w:val="24"/>
        </w:rPr>
        <w:t>S</w:t>
      </w:r>
      <w:r w:rsidR="001A2252" w:rsidRPr="004A3085">
        <w:rPr>
          <w:szCs w:val="24"/>
        </w:rPr>
        <w:t xml:space="preserve">uccessful </w:t>
      </w:r>
      <w:r w:rsidR="001A2252">
        <w:rPr>
          <w:szCs w:val="24"/>
        </w:rPr>
        <w:t>B</w:t>
      </w:r>
      <w:r w:rsidR="001A2252" w:rsidRPr="004A3085">
        <w:rPr>
          <w:szCs w:val="24"/>
        </w:rPr>
        <w:t>idder</w:t>
      </w:r>
      <w:r w:rsidR="001A2252">
        <w:rPr>
          <w:szCs w:val="24"/>
        </w:rPr>
        <w:t>’s bid subject to CVWD’s review and approval of the Successful Bidder and the bids</w:t>
      </w:r>
      <w:r w:rsidR="000C31C4">
        <w:rPr>
          <w:szCs w:val="24"/>
        </w:rPr>
        <w:t xml:space="preserve"> as set forth herein</w:t>
      </w:r>
      <w:r w:rsidR="001A2252">
        <w:rPr>
          <w:szCs w:val="24"/>
        </w:rPr>
        <w:t>.</w:t>
      </w:r>
      <w:r w:rsidR="001A2252" w:rsidRPr="004A3085">
        <w:rPr>
          <w:szCs w:val="24"/>
        </w:rPr>
        <w:t xml:space="preserve"> </w:t>
      </w:r>
      <w:bookmarkStart w:id="74" w:name="_Hlk190078162"/>
      <w:r w:rsidR="001A2252">
        <w:rPr>
          <w:szCs w:val="24"/>
        </w:rPr>
        <w:t>Developer may elect to utilize a bidder other than the Successful Bidder for the Oversized Facilities</w:t>
      </w:r>
      <w:r w:rsidR="000C31C4">
        <w:rPr>
          <w:szCs w:val="24"/>
        </w:rPr>
        <w:t>,</w:t>
      </w:r>
      <w:r w:rsidR="001A2252">
        <w:rPr>
          <w:szCs w:val="24"/>
        </w:rPr>
        <w:t xml:space="preserve"> at no additional cost </w:t>
      </w:r>
      <w:r w:rsidR="001A2252">
        <w:rPr>
          <w:szCs w:val="24"/>
        </w:rPr>
        <w:lastRenderedPageBreak/>
        <w:t>to CVWD</w:t>
      </w:r>
      <w:bookmarkEnd w:id="74"/>
      <w:r w:rsidR="000C31C4">
        <w:rPr>
          <w:szCs w:val="24"/>
        </w:rPr>
        <w:t>, if approved by CVWD in accordance with the procedures set forth herein</w:t>
      </w:r>
      <w:r w:rsidR="001A2252">
        <w:rPr>
          <w:szCs w:val="24"/>
        </w:rPr>
        <w:t>.</w:t>
      </w:r>
    </w:p>
    <w:p w14:paraId="5945E865" w14:textId="77777777" w:rsidR="00DF37C2" w:rsidRPr="00F52D1F" w:rsidRDefault="00DF37C2" w:rsidP="00A075C8">
      <w:pPr>
        <w:pStyle w:val="CVWDInsAgrL4"/>
        <w:spacing w:after="180"/>
        <w:rPr>
          <w:spacing w:val="8"/>
          <w:szCs w:val="24"/>
        </w:rPr>
      </w:pPr>
      <w:r w:rsidRPr="00F52D1F">
        <w:rPr>
          <w:szCs w:val="24"/>
        </w:rPr>
        <w:t>Once construction of the Oversized Irrigation and Drainage Facilities has commenced, Developer shall make progress</w:t>
      </w:r>
      <w:r w:rsidRPr="00F52D1F">
        <w:rPr>
          <w:spacing w:val="8"/>
          <w:szCs w:val="24"/>
        </w:rPr>
        <w:t xml:space="preserve"> </w:t>
      </w:r>
      <w:r w:rsidRPr="00F52D1F">
        <w:rPr>
          <w:spacing w:val="7"/>
          <w:szCs w:val="24"/>
        </w:rPr>
        <w:t>payments to the Developer Contractor and CVWD shall reimburse Developer CVWD's share for oversizing in the</w:t>
      </w:r>
      <w:r w:rsidRPr="00F52D1F">
        <w:rPr>
          <w:spacing w:val="8"/>
          <w:szCs w:val="24"/>
        </w:rPr>
        <w:t xml:space="preserve"> manner provided below.</w:t>
      </w:r>
    </w:p>
    <w:p w14:paraId="69F154A3" w14:textId="77777777" w:rsidR="00DF37C2" w:rsidRPr="00F52D1F" w:rsidRDefault="00DF37C2" w:rsidP="00A075C8">
      <w:pPr>
        <w:pStyle w:val="CVWDInsAgrL4"/>
        <w:spacing w:after="180"/>
        <w:rPr>
          <w:szCs w:val="24"/>
        </w:rPr>
      </w:pPr>
      <w:r w:rsidRPr="00F52D1F">
        <w:rPr>
          <w:szCs w:val="24"/>
        </w:rPr>
        <w:t xml:space="preserve">The construction contract shall be set up so that Developer’s Contractor submits requests for progress payments by the 25th day of each calendar month (for Work performed to that date from the 25th day of the prior month). Promptly thereafter representatives of Developer, CVWD and Developer’s Contractor shall meet at the site and inspect the Work for which the progress payment is being requested. If such Work or Developer’s Contractor's billing is deficient or incorrect in any respect (as specified by Developer and/or CVWD), Developer’s Contractor shall make corrections as requested. As soon as the request for payment has been approved by CVWD, CVWD shall commence its standard payment process, which involves issuing payment for the approved Work by the third Monday of the following month. </w:t>
      </w:r>
      <w:proofErr w:type="gramStart"/>
      <w:r w:rsidRPr="00F52D1F">
        <w:rPr>
          <w:szCs w:val="24"/>
        </w:rPr>
        <w:t>At such time as</w:t>
      </w:r>
      <w:proofErr w:type="gramEnd"/>
      <w:r w:rsidRPr="00F52D1F">
        <w:rPr>
          <w:szCs w:val="24"/>
        </w:rPr>
        <w:t xml:space="preserve"> CVWD is prepared to pay CVWD's share (less retention), Developer shall pay the full amount (less retention amounts) of the requested progress payment and be concurrently or soon thereafter, reimbursed by CVWD for CVWD’s portion. Payment shall not be made unless and until lien releases and other appropriate documents have been provided by Developer’s Contractor to the satisfaction of Developer and CVWD. If desired by Developer or requested by CVWD, Developer shall issue joint checks made payable to Developer’s Contractor and Developer’s Contractor’s labor, material and equipment suppliers. Developer and CVWD</w:t>
      </w:r>
      <w:r w:rsidR="004C2A60" w:rsidRPr="00F52D1F">
        <w:rPr>
          <w:szCs w:val="24"/>
        </w:rPr>
        <w:t xml:space="preserve"> shall withhold five percent (5</w:t>
      </w:r>
      <w:r w:rsidRPr="00F52D1F">
        <w:rPr>
          <w:szCs w:val="24"/>
        </w:rPr>
        <w:t>%) retention amounts from each progress payment.</w:t>
      </w:r>
    </w:p>
    <w:p w14:paraId="6A48EB45" w14:textId="77777777" w:rsidR="00DF37C2" w:rsidRPr="00F52D1F" w:rsidRDefault="00DF37C2" w:rsidP="00A075C8">
      <w:pPr>
        <w:pStyle w:val="CVWDInsAgrL4"/>
        <w:spacing w:after="200"/>
        <w:rPr>
          <w:szCs w:val="24"/>
        </w:rPr>
      </w:pPr>
      <w:r w:rsidRPr="00F52D1F">
        <w:rPr>
          <w:szCs w:val="24"/>
        </w:rPr>
        <w:t>(A)</w:t>
      </w:r>
      <w:r w:rsidR="006A59DB">
        <w:rPr>
          <w:szCs w:val="24"/>
        </w:rPr>
        <w:t xml:space="preserve"> </w:t>
      </w:r>
      <w:r w:rsidRPr="00F52D1F">
        <w:rPr>
          <w:szCs w:val="24"/>
        </w:rPr>
        <w:t>In the event of a change order, Developer shall provide CVWD with a copy of the change order within five (5) days of receiving the change order for CVWD’s review.</w:t>
      </w:r>
      <w:r w:rsidR="006A59DB">
        <w:rPr>
          <w:szCs w:val="24"/>
        </w:rPr>
        <w:t xml:space="preserve"> </w:t>
      </w:r>
      <w:r w:rsidRPr="00F52D1F">
        <w:rPr>
          <w:szCs w:val="24"/>
        </w:rPr>
        <w:t>The parties shall discuss and determine if the change order is valid and the following shall occur:</w:t>
      </w:r>
      <w:r w:rsidR="006A59DB">
        <w:rPr>
          <w:szCs w:val="24"/>
        </w:rPr>
        <w:t xml:space="preserve"> </w:t>
      </w:r>
      <w:r w:rsidRPr="00F52D1F">
        <w:rPr>
          <w:szCs w:val="24"/>
        </w:rPr>
        <w:t xml:space="preserve">(1) If it is determined by the parties that a change order is a result of a General Change in the contract as defined in subsection (B) below, then the parties shall each pay for the percentage of the Work established by subsection (b)(iv); (2) If it is determined by the parties that a change order is the direct result of a CVWD Oversize Change as defined in subsection (B) below, then CVWD shall be solely responsible for the cost increase or decrease of the change order; (3) If it is determined by the parties that a change order is a direct result of a Developer Oversight Change as defined in subsection (B) below, then Developer shall be solely responsible for the cost increase or decrease of the change order; and (4) If the parties are in disagreement with a change order, then in order to not delay the Project, the parties shall each pay for the percentage of the Work as established by subsection (b)(iv) with the agreement that further negotiations will occur as defined in subsection (C) </w:t>
      </w:r>
      <w:r w:rsidRPr="00F52D1F">
        <w:rPr>
          <w:szCs w:val="24"/>
        </w:rPr>
        <w:lastRenderedPageBreak/>
        <w:t>below.</w:t>
      </w:r>
      <w:r w:rsidR="006A59DB">
        <w:rPr>
          <w:szCs w:val="24"/>
        </w:rPr>
        <w:t xml:space="preserve"> </w:t>
      </w:r>
      <w:proofErr w:type="gramStart"/>
      <w:r w:rsidRPr="00F52D1F">
        <w:rPr>
          <w:szCs w:val="24"/>
        </w:rPr>
        <w:t>Developer</w:t>
      </w:r>
      <w:proofErr w:type="gramEnd"/>
      <w:r w:rsidRPr="00F52D1F">
        <w:rPr>
          <w:szCs w:val="24"/>
        </w:rPr>
        <w:t xml:space="preserve"> may issue change orders without reviewing the change order with CVWD; however, CVWD will not be obligated to pay for a change order that CVWD does not review.</w:t>
      </w:r>
    </w:p>
    <w:p w14:paraId="0A76B227" w14:textId="77777777" w:rsidR="00DF37C2" w:rsidRPr="00F52D1F" w:rsidRDefault="00DF37C2" w:rsidP="00A075C8">
      <w:pPr>
        <w:pStyle w:val="CVWDInsAgrL5"/>
        <w:spacing w:after="200"/>
        <w:rPr>
          <w:szCs w:val="24"/>
        </w:rPr>
      </w:pPr>
      <w:r w:rsidRPr="00F52D1F">
        <w:rPr>
          <w:szCs w:val="24"/>
        </w:rPr>
        <w:t>A General Change is defined as a change to the Work associated with a reasonable increase or decrease in a contract’s quantities or unit prices.</w:t>
      </w:r>
      <w:r w:rsidR="006A59DB">
        <w:rPr>
          <w:szCs w:val="24"/>
        </w:rPr>
        <w:t xml:space="preserve"> </w:t>
      </w:r>
      <w:r w:rsidRPr="00F52D1F">
        <w:rPr>
          <w:szCs w:val="24"/>
        </w:rPr>
        <w:t>CVWD Oversize Change is defined as a change that occurs as a direct result of oversizing the Required Pipelines and Required Booster Pump Station.</w:t>
      </w:r>
      <w:r w:rsidR="00321F19">
        <w:rPr>
          <w:szCs w:val="24"/>
        </w:rPr>
        <w:t xml:space="preserve"> </w:t>
      </w:r>
      <w:r w:rsidRPr="00F52D1F">
        <w:rPr>
          <w:szCs w:val="24"/>
        </w:rPr>
        <w:t>Developer Oversight Change is defined as a change that occurs that is beyond the control of CVWD and would have occurred regardless of the size of the facility, including the Developer’s project management and scheduling of the Work.</w:t>
      </w:r>
    </w:p>
    <w:p w14:paraId="069D2DDB" w14:textId="77777777" w:rsidR="00DF37C2" w:rsidRPr="00F52D1F" w:rsidRDefault="00DF37C2" w:rsidP="00A075C8">
      <w:pPr>
        <w:pStyle w:val="CVWDInsAgrL5"/>
        <w:spacing w:after="200"/>
        <w:rPr>
          <w:szCs w:val="24"/>
        </w:rPr>
      </w:pPr>
      <w:r w:rsidRPr="00F52D1F">
        <w:rPr>
          <w:szCs w:val="24"/>
        </w:rPr>
        <w:t xml:space="preserve">In the event of any disagreement between Developer and CVWD with respect to responsibility for costs incurred in connection with change orders approved by CVWD, the matter shall expeditiously be submitted to binding arbitration to be held in the Coachella Valley and conducted by an arbitrator agreed to by the parties, in accordance with the Commercial Arbitration Rules of the American Arbitration Association. Each party shall initially pay one-half (½) of all costs incurred in </w:t>
      </w:r>
      <w:r w:rsidRPr="00F52D1F">
        <w:rPr>
          <w:spacing w:val="-1"/>
          <w:szCs w:val="24"/>
        </w:rPr>
        <w:t>connection with such arbitration; however, the arbitrator shall have the power and discretion to order</w:t>
      </w:r>
      <w:r w:rsidRPr="00F52D1F">
        <w:rPr>
          <w:szCs w:val="24"/>
        </w:rPr>
        <w:t xml:space="preserve"> that the non-prevailing party reimburse reasonable legal fees and costs incurred by the prevailing party.</w:t>
      </w:r>
    </w:p>
    <w:p w14:paraId="56F4DA10" w14:textId="77777777" w:rsidR="00DF37C2" w:rsidRPr="00F52D1F" w:rsidRDefault="00DF37C2" w:rsidP="00A075C8">
      <w:pPr>
        <w:pStyle w:val="CVWDInsAgrL5"/>
        <w:spacing w:after="200"/>
        <w:rPr>
          <w:szCs w:val="24"/>
        </w:rPr>
      </w:pPr>
      <w:r w:rsidRPr="00F52D1F">
        <w:rPr>
          <w:szCs w:val="24"/>
        </w:rPr>
        <w:t>Subject to the foregoing, CVWD shall have no obligation to pay any cost increases for changes unless CVWD has approved the same in writing.</w:t>
      </w:r>
    </w:p>
    <w:p w14:paraId="0A5E77CD" w14:textId="77777777" w:rsidR="00DF37C2" w:rsidRPr="00F52D1F" w:rsidRDefault="00DF37C2" w:rsidP="00A075C8">
      <w:pPr>
        <w:pStyle w:val="CVWDInsAgrL3"/>
        <w:spacing w:after="200"/>
        <w:ind w:left="0" w:firstLine="720"/>
        <w:rPr>
          <w:szCs w:val="24"/>
        </w:rPr>
      </w:pPr>
      <w:r w:rsidRPr="00F52D1F">
        <w:rPr>
          <w:szCs w:val="24"/>
        </w:rPr>
        <w:t>Arrange, or cause the Developer’s Contractor to arrange, a pre-construction meeting with CVWD.</w:t>
      </w:r>
      <w:r w:rsidR="006A59DB">
        <w:rPr>
          <w:szCs w:val="24"/>
        </w:rPr>
        <w:t xml:space="preserve"> </w:t>
      </w:r>
      <w:r w:rsidRPr="00F52D1F">
        <w:rPr>
          <w:szCs w:val="24"/>
        </w:rPr>
        <w:t xml:space="preserve">At such </w:t>
      </w:r>
      <w:proofErr w:type="gramStart"/>
      <w:r w:rsidRPr="00F52D1F">
        <w:rPr>
          <w:szCs w:val="24"/>
        </w:rPr>
        <w:t>meeting</w:t>
      </w:r>
      <w:proofErr w:type="gramEnd"/>
      <w:r w:rsidRPr="00F52D1F">
        <w:rPr>
          <w:szCs w:val="24"/>
        </w:rPr>
        <w:t xml:space="preserve"> there shall be at least one (1) representative of Developer, Developer’s Contractor and CVWD.</w:t>
      </w:r>
      <w:r w:rsidR="006A59DB">
        <w:rPr>
          <w:szCs w:val="24"/>
        </w:rPr>
        <w:t xml:space="preserve"> </w:t>
      </w:r>
      <w:r w:rsidRPr="00F52D1F">
        <w:rPr>
          <w:szCs w:val="24"/>
        </w:rPr>
        <w:t>At such meeting, Developer shall be required to pay to CVWD such deposit for inspection costs as shall be required by CVWD.</w:t>
      </w:r>
      <w:r w:rsidR="006A59DB">
        <w:rPr>
          <w:szCs w:val="24"/>
        </w:rPr>
        <w:t xml:space="preserve"> </w:t>
      </w:r>
      <w:r w:rsidRPr="00F52D1F">
        <w:rPr>
          <w:szCs w:val="24"/>
        </w:rPr>
        <w:t>CVWD shall deduct from said deposit all reasonable cost and expense of CVWD, including, but not limited to, CVWD’s agents, employees or independent contractors.</w:t>
      </w:r>
      <w:r w:rsidR="006A59DB">
        <w:rPr>
          <w:szCs w:val="24"/>
        </w:rPr>
        <w:t xml:space="preserve"> </w:t>
      </w:r>
      <w:r w:rsidRPr="00F52D1F">
        <w:rPr>
          <w:szCs w:val="24"/>
        </w:rPr>
        <w:t xml:space="preserve">CVWD shall handle such </w:t>
      </w:r>
      <w:proofErr w:type="gramStart"/>
      <w:r w:rsidRPr="00F52D1F">
        <w:rPr>
          <w:szCs w:val="24"/>
        </w:rPr>
        <w:t>deposit</w:t>
      </w:r>
      <w:proofErr w:type="gramEnd"/>
      <w:r w:rsidRPr="00F52D1F">
        <w:rPr>
          <w:szCs w:val="24"/>
        </w:rPr>
        <w:t xml:space="preserve"> consistent with CVWD’s rules, regulations and procedures with respect to such deposits.</w:t>
      </w:r>
    </w:p>
    <w:p w14:paraId="65269ABC" w14:textId="77777777" w:rsidR="00DF37C2" w:rsidRPr="00F52D1F" w:rsidRDefault="00DF37C2" w:rsidP="00A075C8">
      <w:pPr>
        <w:pStyle w:val="CVWDInsAgrL3"/>
        <w:spacing w:after="200"/>
        <w:ind w:left="0" w:firstLine="720"/>
        <w:rPr>
          <w:szCs w:val="24"/>
        </w:rPr>
      </w:pPr>
      <w:r w:rsidRPr="00F52D1F">
        <w:rPr>
          <w:szCs w:val="24"/>
        </w:rPr>
        <w:t>Obtain and maintain in full force and effect during the term of this Agreement, the insurance coverages listed on Exhibit “D” attached hereto and by this reference incorporated herein.</w:t>
      </w:r>
    </w:p>
    <w:p w14:paraId="150AFF08" w14:textId="77777777" w:rsidR="00DF37C2" w:rsidRPr="00F52D1F" w:rsidRDefault="00DF37C2" w:rsidP="00A075C8">
      <w:pPr>
        <w:pStyle w:val="CVWDInsAgrL2"/>
        <w:spacing w:after="200"/>
        <w:rPr>
          <w:szCs w:val="24"/>
        </w:rPr>
      </w:pPr>
      <w:proofErr w:type="gramStart"/>
      <w:r w:rsidRPr="00F52D1F">
        <w:rPr>
          <w:szCs w:val="24"/>
        </w:rPr>
        <w:t>Developer</w:t>
      </w:r>
      <w:proofErr w:type="gramEnd"/>
      <w:r w:rsidRPr="00F52D1F">
        <w:rPr>
          <w:szCs w:val="24"/>
        </w:rPr>
        <w:t xml:space="preserve"> Construction Requirements</w:t>
      </w:r>
    </w:p>
    <w:p w14:paraId="61E69C7D" w14:textId="405ECA7A" w:rsidR="00F73B7C" w:rsidRDefault="00DF37C2" w:rsidP="00A075C8">
      <w:pPr>
        <w:pStyle w:val="CVWDInsAgrCont2"/>
        <w:spacing w:after="200"/>
        <w:ind w:left="0" w:firstLine="720"/>
      </w:pPr>
      <w:r w:rsidRPr="00F52D1F">
        <w:t>Following satisfaction of the requirements set forth in Section 5, Developer shall construct the improvements in accordance with the following requirements:</w:t>
      </w:r>
    </w:p>
    <w:p w14:paraId="670E454B" w14:textId="77777777" w:rsidR="00DF37C2" w:rsidRPr="00F52D1F" w:rsidRDefault="00321F19" w:rsidP="00A075C8">
      <w:pPr>
        <w:pStyle w:val="CVWDInsAgrL3"/>
        <w:spacing w:after="200"/>
        <w:ind w:left="0" w:firstLine="720"/>
        <w:rPr>
          <w:szCs w:val="24"/>
        </w:rPr>
      </w:pPr>
      <w:proofErr w:type="gramStart"/>
      <w:r w:rsidRPr="00F52D1F">
        <w:rPr>
          <w:szCs w:val="24"/>
        </w:rPr>
        <w:lastRenderedPageBreak/>
        <w:t>Developer</w:t>
      </w:r>
      <w:proofErr w:type="gramEnd"/>
      <w:r w:rsidRPr="00F52D1F">
        <w:rPr>
          <w:szCs w:val="24"/>
        </w:rPr>
        <w:t xml:space="preserve"> shall, at it</w:t>
      </w:r>
      <w:r>
        <w:rPr>
          <w:szCs w:val="24"/>
        </w:rPr>
        <w:t>s</w:t>
      </w:r>
      <w:r w:rsidRPr="00F52D1F">
        <w:rPr>
          <w:szCs w:val="24"/>
        </w:rPr>
        <w:t xml:space="preserve"> sole expense, apply for and obtain all necessary consents, approvals, permits, authority, licenses or entitlements as shall be required for the construction and installation of each facility or improvement from all appropriate governmental authorities.</w:t>
      </w:r>
    </w:p>
    <w:p w14:paraId="29853EF1" w14:textId="77777777" w:rsidR="00DF37C2" w:rsidRPr="00F52D1F" w:rsidRDefault="00DF37C2" w:rsidP="00A075C8">
      <w:pPr>
        <w:pStyle w:val="CVWDInsAgrL3"/>
        <w:spacing w:after="200"/>
        <w:ind w:left="0" w:firstLine="720"/>
        <w:rPr>
          <w:szCs w:val="24"/>
        </w:rPr>
      </w:pPr>
      <w:r w:rsidRPr="00F52D1F">
        <w:rPr>
          <w:szCs w:val="24"/>
        </w:rPr>
        <w:t>Once construction and/or installation of an improvement has commenced, Developer shall diligently prosecute the same to completion at no cost or expense to CVWD in conformance with the laws, rules and regulations of all governmental bodies and agencies, including those of CVWD.</w:t>
      </w:r>
    </w:p>
    <w:p w14:paraId="77CC5E37" w14:textId="77777777" w:rsidR="00DF37C2" w:rsidRPr="00F52D1F" w:rsidRDefault="00DF37C2" w:rsidP="00A075C8">
      <w:pPr>
        <w:pStyle w:val="CVWDInsAgrL3"/>
        <w:spacing w:after="200"/>
        <w:ind w:left="0" w:firstLine="720"/>
        <w:rPr>
          <w:szCs w:val="24"/>
        </w:rPr>
      </w:pPr>
      <w:r w:rsidRPr="00F52D1F">
        <w:rPr>
          <w:szCs w:val="24"/>
        </w:rPr>
        <w:t>Developer shall perform, or cause to be performed, all construction and installation of the improvements in good, workmanlike and commercially reasonable manner, with the standard of diligence and care normally employed by duly qualified persons in the performance of comparable work and in accordance with generally accepted practices appropriate to the activities undertaken and in compliance with the construction standards set forth herein.</w:t>
      </w:r>
      <w:r w:rsidR="006A59DB">
        <w:rPr>
          <w:szCs w:val="24"/>
        </w:rPr>
        <w:t xml:space="preserve"> </w:t>
      </w:r>
      <w:proofErr w:type="gramStart"/>
      <w:r w:rsidRPr="00F52D1F">
        <w:rPr>
          <w:szCs w:val="24"/>
        </w:rPr>
        <w:t>Developer</w:t>
      </w:r>
      <w:proofErr w:type="gramEnd"/>
      <w:r w:rsidRPr="00F52D1F">
        <w:rPr>
          <w:szCs w:val="24"/>
        </w:rPr>
        <w:t xml:space="preserve"> shall </w:t>
      </w:r>
      <w:proofErr w:type="gramStart"/>
      <w:r w:rsidRPr="00F52D1F">
        <w:rPr>
          <w:szCs w:val="24"/>
        </w:rPr>
        <w:t>employ at all times</w:t>
      </w:r>
      <w:proofErr w:type="gramEnd"/>
      <w:r w:rsidRPr="00F52D1F">
        <w:rPr>
          <w:szCs w:val="24"/>
        </w:rPr>
        <w:t xml:space="preserve"> adequate staff or consultants with the requisite experience necessary to administer and coordinate all work related to the design, engineering, construction and installation of the improvements.</w:t>
      </w:r>
    </w:p>
    <w:p w14:paraId="76476CCC" w14:textId="77777777" w:rsidR="00AA051D" w:rsidRDefault="00DF37C2" w:rsidP="00A075C8">
      <w:pPr>
        <w:pStyle w:val="CVWDInsAgrL3"/>
        <w:spacing w:after="200"/>
        <w:ind w:left="0" w:firstLine="720"/>
        <w:rPr>
          <w:szCs w:val="24"/>
        </w:rPr>
      </w:pPr>
      <w:r w:rsidRPr="00F52D1F">
        <w:rPr>
          <w:szCs w:val="24"/>
        </w:rPr>
        <w:t xml:space="preserve">Developer shall name CVWD as an express </w:t>
      </w:r>
      <w:proofErr w:type="gramStart"/>
      <w:r w:rsidRPr="00F52D1F">
        <w:rPr>
          <w:szCs w:val="24"/>
        </w:rPr>
        <w:t>third party</w:t>
      </w:r>
      <w:proofErr w:type="gramEnd"/>
      <w:r w:rsidRPr="00F52D1F">
        <w:rPr>
          <w:szCs w:val="24"/>
        </w:rPr>
        <w:t xml:space="preserve"> beneficiary in its construction contract with Developer’s Contractor.</w:t>
      </w:r>
      <w:r w:rsidR="00321F19">
        <w:rPr>
          <w:szCs w:val="24"/>
        </w:rPr>
        <w:t xml:space="preserve"> </w:t>
      </w:r>
    </w:p>
    <w:p w14:paraId="2D25C206" w14:textId="77777777" w:rsidR="00AA051D" w:rsidRDefault="00DF37C2" w:rsidP="00A075C8">
      <w:pPr>
        <w:pStyle w:val="CVWDInsAgrL3"/>
        <w:spacing w:after="200"/>
        <w:ind w:left="0" w:firstLine="720"/>
        <w:rPr>
          <w:szCs w:val="24"/>
        </w:rPr>
      </w:pPr>
      <w:r w:rsidRPr="00F52D1F">
        <w:rPr>
          <w:szCs w:val="24"/>
        </w:rPr>
        <w:t>Developer shall ensure that CVWD is a named additional insured in the insurance policies provided by Developer’s Contractor pursuant to the Developer’s construction contract.</w:t>
      </w:r>
      <w:r w:rsidR="009F76F9" w:rsidRPr="00F52D1F">
        <w:rPr>
          <w:szCs w:val="24"/>
        </w:rPr>
        <w:t xml:space="preserve"> </w:t>
      </w:r>
    </w:p>
    <w:p w14:paraId="1C913A05" w14:textId="77777777" w:rsidR="00AA051D" w:rsidRDefault="00DF37C2" w:rsidP="00A075C8">
      <w:pPr>
        <w:pStyle w:val="CVWDInsAgrL3"/>
        <w:spacing w:after="200"/>
        <w:ind w:left="0" w:firstLine="720"/>
        <w:rPr>
          <w:szCs w:val="24"/>
        </w:rPr>
      </w:pPr>
      <w:r w:rsidRPr="00F52D1F">
        <w:rPr>
          <w:szCs w:val="24"/>
        </w:rPr>
        <w:t>Developer shall include CVWD and the CVWD Indemnitees as defined herein, as indemnitees in the indemnification clause in the construction contract between Developer and Developer’s Contractor.</w:t>
      </w:r>
      <w:r w:rsidR="006A59DB">
        <w:rPr>
          <w:szCs w:val="24"/>
        </w:rPr>
        <w:t xml:space="preserve"> </w:t>
      </w:r>
    </w:p>
    <w:p w14:paraId="0A6BA37E" w14:textId="77777777" w:rsidR="00DF37C2" w:rsidRPr="00F52D1F" w:rsidRDefault="00DF37C2" w:rsidP="00A075C8">
      <w:pPr>
        <w:pStyle w:val="CVWDInsAgrL3"/>
        <w:spacing w:after="200"/>
        <w:ind w:left="0" w:firstLine="720"/>
        <w:rPr>
          <w:szCs w:val="24"/>
        </w:rPr>
      </w:pPr>
      <w:r w:rsidRPr="00F52D1F">
        <w:rPr>
          <w:szCs w:val="24"/>
        </w:rPr>
        <w:t>Developer shall cause the Developer’s Contractor to comply with the applicable Occupational Safety and Health Act (“OSHA”) standa</w:t>
      </w:r>
      <w:r w:rsidR="00AA051D">
        <w:rPr>
          <w:szCs w:val="24"/>
        </w:rPr>
        <w:t xml:space="preserve">rds and requirements, including, but not limited to, </w:t>
      </w:r>
      <w:r w:rsidRPr="00F52D1F">
        <w:rPr>
          <w:szCs w:val="24"/>
        </w:rPr>
        <w:t>OSHA safety standards and submitting construction and shoring plans.</w:t>
      </w:r>
    </w:p>
    <w:p w14:paraId="5E6BCBCC" w14:textId="77777777" w:rsidR="00070AB6" w:rsidRDefault="00DF37C2" w:rsidP="00A075C8">
      <w:pPr>
        <w:pStyle w:val="CVWDInsAgrL3"/>
        <w:spacing w:after="200"/>
        <w:ind w:left="0" w:firstLine="720"/>
        <w:rPr>
          <w:szCs w:val="24"/>
        </w:rPr>
      </w:pPr>
      <w:r w:rsidRPr="00F52D1F">
        <w:rPr>
          <w:szCs w:val="24"/>
        </w:rPr>
        <w:t>CVWD shall be under no obligation to protect any improvement to be constructed by or on behalf of Developer, or any material, tool, equipment and facilities until written acceptance thereof by CVWD.</w:t>
      </w:r>
      <w:r w:rsidR="006A59DB">
        <w:rPr>
          <w:szCs w:val="24"/>
        </w:rPr>
        <w:t xml:space="preserve"> </w:t>
      </w:r>
      <w:r w:rsidRPr="00F52D1F">
        <w:rPr>
          <w:szCs w:val="24"/>
        </w:rPr>
        <w:t>Prior to the acceptance, Developer shall bear all risk of loss or damage thereto by whatever cause inflicted.</w:t>
      </w:r>
      <w:r w:rsidR="006A59DB">
        <w:rPr>
          <w:szCs w:val="24"/>
        </w:rPr>
        <w:t xml:space="preserve"> </w:t>
      </w:r>
      <w:r w:rsidRPr="00F52D1F">
        <w:rPr>
          <w:szCs w:val="24"/>
        </w:rPr>
        <w:t>Developer shall</w:t>
      </w:r>
      <w:r w:rsidR="00AA051D">
        <w:rPr>
          <w:szCs w:val="24"/>
        </w:rPr>
        <w:t xml:space="preserve"> bear the sole cost and responsibility to</w:t>
      </w:r>
      <w:r w:rsidRPr="00F52D1F">
        <w:rPr>
          <w:szCs w:val="24"/>
        </w:rPr>
        <w:t xml:space="preserve"> rebuild, repair, restore and replace or cause to be rebuilt, repaired, restored or replaced, and make good all injuries or damages to any portion of the improvements before completion and acceptance by CVWD and Developer shall bear the expense thereof.</w:t>
      </w:r>
    </w:p>
    <w:p w14:paraId="1C5CAFC8" w14:textId="77777777" w:rsidR="00DF37C2" w:rsidRPr="00F52D1F" w:rsidRDefault="00DF37C2" w:rsidP="00E72FC8">
      <w:pPr>
        <w:pStyle w:val="CVWDInsAgrL3"/>
        <w:spacing w:after="180"/>
        <w:ind w:left="0" w:firstLine="720"/>
        <w:rPr>
          <w:szCs w:val="24"/>
        </w:rPr>
      </w:pPr>
      <w:r w:rsidRPr="00F52D1F">
        <w:rPr>
          <w:szCs w:val="24"/>
        </w:rPr>
        <w:t xml:space="preserve">Developer shall pay when due all valid charges from all contractors, subcontractors and suppliers supplying goods or services to Developer for the improvements and shall keep the improvements free and clear of any liens related to such charges. Developer shall indemnify CVWD for all claims, losses, damages, liabilities and expenses resulting from any liens filed against the improvements in connection with such </w:t>
      </w:r>
      <w:r w:rsidRPr="00F52D1F">
        <w:rPr>
          <w:szCs w:val="24"/>
        </w:rPr>
        <w:lastRenderedPageBreak/>
        <w:t>charges; provided, however, that Developer shall have the right to contest any such lien, so long as it provides a statutory bond or other reasonable assurances of payment that either remove such lien from title to the improvements or that assure that any adverse judgment with respect to such lien will be paid without affecting title to the improvements.</w:t>
      </w:r>
    </w:p>
    <w:p w14:paraId="2AD057A3" w14:textId="77777777" w:rsidR="00DF37C2" w:rsidRPr="00F52D1F" w:rsidRDefault="00DF37C2" w:rsidP="00A075C8">
      <w:pPr>
        <w:pStyle w:val="CVWDInsAgrL3"/>
        <w:spacing w:after="180"/>
        <w:ind w:left="0" w:firstLine="720"/>
        <w:rPr>
          <w:szCs w:val="24"/>
        </w:rPr>
      </w:pPr>
      <w:r w:rsidRPr="00F52D1F">
        <w:rPr>
          <w:szCs w:val="24"/>
        </w:rPr>
        <w:t>Each improvement shall be installed in strict compliance with the Plans.</w:t>
      </w:r>
      <w:r w:rsidR="006A59DB">
        <w:rPr>
          <w:szCs w:val="24"/>
        </w:rPr>
        <w:t xml:space="preserve"> </w:t>
      </w:r>
      <w:r w:rsidRPr="00F52D1F">
        <w:rPr>
          <w:szCs w:val="24"/>
        </w:rPr>
        <w:t xml:space="preserve">Any deviations from the approved Plans must </w:t>
      </w:r>
      <w:r w:rsidR="00AA051D">
        <w:rPr>
          <w:szCs w:val="24"/>
        </w:rPr>
        <w:t>have CVWD’s prior written approval.</w:t>
      </w:r>
    </w:p>
    <w:p w14:paraId="15BEC2BD" w14:textId="77777777" w:rsidR="00DF37C2" w:rsidRPr="00F52D1F" w:rsidRDefault="00DF37C2" w:rsidP="00A075C8">
      <w:pPr>
        <w:pStyle w:val="CVWDInsAgrL3"/>
        <w:spacing w:after="180"/>
        <w:ind w:left="0" w:firstLine="720"/>
        <w:rPr>
          <w:szCs w:val="24"/>
        </w:rPr>
      </w:pPr>
      <w:r w:rsidRPr="00F52D1F">
        <w:rPr>
          <w:szCs w:val="24"/>
        </w:rPr>
        <w:t>Developer is required by this Agreement to install and construct certain improvements which will be dedicated to CVWD upon completion thereof in accordance with the terms of this Agreement.</w:t>
      </w:r>
      <w:r w:rsidR="006A59DB">
        <w:rPr>
          <w:szCs w:val="24"/>
        </w:rPr>
        <w:t xml:space="preserve"> </w:t>
      </w:r>
      <w:r w:rsidRPr="00F52D1F">
        <w:rPr>
          <w:szCs w:val="24"/>
        </w:rPr>
        <w:t>Notwithstanding the foregoing, if Developer does not believe that it is required to perform such work in the same manner and subject to the same requirements as would be applicable to CVWD had it undertaken construction, including, without limitation, the payment of prevailing wages, and other public works requirements pursuant to the California Labor Code, the California Government Code and the California Public Contract Code, then Developer undertakes such construction at Developer’s risk.</w:t>
      </w:r>
      <w:r w:rsidR="006A59DB">
        <w:rPr>
          <w:szCs w:val="24"/>
        </w:rPr>
        <w:t xml:space="preserve"> </w:t>
      </w:r>
      <w:r w:rsidRPr="00F52D1F">
        <w:rPr>
          <w:szCs w:val="24"/>
        </w:rPr>
        <w:t>Should it be determined in the future by either the legislature or a court of competent jurisdiction that Developer was required to comply with some or all of the requirements as would be applicable to CVWD had it undertaken such construction, Developer shall indemnify, defend and hold harmless CVWD Indemnitees (as defined in Exhibit “E”) from all Costs (as defined in Exhibit “E”) to which they may be subjected or put, by reason of or resulting from failure to comply with public works requirements, including, but not limited to, the failure to pay prevailing wages or such other requirements as would be applicable to CVWD had it undertaken such construction.</w:t>
      </w:r>
    </w:p>
    <w:p w14:paraId="52417AD1" w14:textId="77777777" w:rsidR="00DF37C2" w:rsidRPr="00F52D1F" w:rsidRDefault="00DF37C2" w:rsidP="00A075C8">
      <w:pPr>
        <w:pStyle w:val="CVWDInsAgrL3"/>
        <w:spacing w:after="200"/>
        <w:ind w:left="0" w:firstLine="720"/>
        <w:rPr>
          <w:szCs w:val="24"/>
        </w:rPr>
      </w:pPr>
      <w:proofErr w:type="gramStart"/>
      <w:r w:rsidRPr="00F52D1F">
        <w:rPr>
          <w:szCs w:val="24"/>
        </w:rPr>
        <w:t>Developer</w:t>
      </w:r>
      <w:proofErr w:type="gramEnd"/>
      <w:r w:rsidRPr="00F52D1F">
        <w:rPr>
          <w:szCs w:val="24"/>
        </w:rPr>
        <w:t xml:space="preserve"> hereby irrevocably appoints CVWD to inspect the furnishing and installation of the improvements.</w:t>
      </w:r>
      <w:r w:rsidR="006A59DB">
        <w:rPr>
          <w:szCs w:val="24"/>
        </w:rPr>
        <w:t xml:space="preserve"> </w:t>
      </w:r>
      <w:proofErr w:type="gramStart"/>
      <w:r w:rsidRPr="00F52D1F">
        <w:rPr>
          <w:szCs w:val="24"/>
        </w:rPr>
        <w:t>Developer</w:t>
      </w:r>
      <w:proofErr w:type="gramEnd"/>
      <w:r w:rsidRPr="00F52D1F">
        <w:rPr>
          <w:szCs w:val="24"/>
        </w:rPr>
        <w:t xml:space="preserve"> shall provide CVWD representatives with reasonable access for inspection purposes.</w:t>
      </w:r>
      <w:r w:rsidR="006A59DB">
        <w:rPr>
          <w:szCs w:val="24"/>
        </w:rPr>
        <w:t xml:space="preserve"> </w:t>
      </w:r>
      <w:r w:rsidRPr="00F52D1F">
        <w:rPr>
          <w:szCs w:val="24"/>
        </w:rPr>
        <w:t>It is understood and agreed that CVWD’s inspection personnel shall have the authority to enforce the Plans, which authority shall include requiring that all unacceptable materials, workmanship and/or installation be replaced, repaired or corrected by Developer’s Contractor.</w:t>
      </w:r>
      <w:r w:rsidR="006A59DB">
        <w:rPr>
          <w:szCs w:val="24"/>
        </w:rPr>
        <w:t xml:space="preserve"> </w:t>
      </w:r>
      <w:r w:rsidRPr="00F52D1F">
        <w:rPr>
          <w:szCs w:val="24"/>
        </w:rPr>
        <w:t xml:space="preserve">Nothing herein shall be construed to grant CVWD direct control over Developer’s Contractor or anyone but Developer or its </w:t>
      </w:r>
      <w:proofErr w:type="gramStart"/>
      <w:r w:rsidRPr="00F52D1F">
        <w:rPr>
          <w:szCs w:val="24"/>
        </w:rPr>
        <w:t>designee</w:t>
      </w:r>
      <w:proofErr w:type="gramEnd"/>
      <w:r w:rsidRPr="00F52D1F">
        <w:rPr>
          <w:szCs w:val="24"/>
        </w:rPr>
        <w:t>.</w:t>
      </w:r>
      <w:r w:rsidR="006A59DB">
        <w:rPr>
          <w:szCs w:val="24"/>
        </w:rPr>
        <w:t xml:space="preserve"> </w:t>
      </w:r>
      <w:r w:rsidRPr="00F52D1F">
        <w:rPr>
          <w:szCs w:val="24"/>
        </w:rPr>
        <w:t>CVWD’s inspection does not include inspection for compliance with safety requirements by Developer’s Contractor.</w:t>
      </w:r>
      <w:r w:rsidR="006A59DB">
        <w:rPr>
          <w:szCs w:val="24"/>
        </w:rPr>
        <w:t xml:space="preserve"> </w:t>
      </w:r>
      <w:r w:rsidRPr="00F52D1F">
        <w:rPr>
          <w:szCs w:val="24"/>
        </w:rPr>
        <w:t>Any inspection completed by CVWD shall be for the sole use and benefit of CVWD, and neither Developer nor any third party shall be entitled to rely thereon for any purpose.</w:t>
      </w:r>
      <w:r w:rsidR="006A59DB">
        <w:rPr>
          <w:szCs w:val="24"/>
        </w:rPr>
        <w:t xml:space="preserve"> </w:t>
      </w:r>
      <w:r w:rsidRPr="00F52D1F">
        <w:rPr>
          <w:szCs w:val="24"/>
        </w:rPr>
        <w:t>CVWD does not undertake or assume any responsibility for or owe a duty to select, review or supervise the creation of the improvements.</w:t>
      </w:r>
      <w:r w:rsidR="006A59DB">
        <w:rPr>
          <w:szCs w:val="24"/>
        </w:rPr>
        <w:t xml:space="preserve"> </w:t>
      </w:r>
      <w:r w:rsidRPr="00F52D1F">
        <w:rPr>
          <w:szCs w:val="24"/>
        </w:rPr>
        <w:t>CVWD’s inspection services shall not include the calculation of installed footage of pipeline.</w:t>
      </w:r>
    </w:p>
    <w:p w14:paraId="35117992" w14:textId="77777777" w:rsidR="00DF37C2" w:rsidRPr="00F52D1F" w:rsidRDefault="00DF37C2" w:rsidP="00A075C8">
      <w:pPr>
        <w:pStyle w:val="CVWDInsAgrL2"/>
        <w:spacing w:after="200"/>
        <w:rPr>
          <w:szCs w:val="24"/>
        </w:rPr>
      </w:pPr>
      <w:r w:rsidRPr="00F52D1F">
        <w:rPr>
          <w:szCs w:val="24"/>
        </w:rPr>
        <w:t>Developer Project Completion and Acceptance</w:t>
      </w:r>
    </w:p>
    <w:p w14:paraId="7A71A11D" w14:textId="77777777" w:rsidR="00DF37C2" w:rsidRPr="00F52D1F" w:rsidRDefault="00DF37C2" w:rsidP="00763DC3">
      <w:pPr>
        <w:pStyle w:val="CVWDInsAgrL3"/>
        <w:spacing w:after="200"/>
        <w:ind w:left="1440" w:hanging="720"/>
        <w:rPr>
          <w:szCs w:val="24"/>
        </w:rPr>
      </w:pPr>
      <w:r w:rsidRPr="00F52D1F">
        <w:rPr>
          <w:szCs w:val="24"/>
        </w:rPr>
        <w:fldChar w:fldCharType="begin"/>
      </w:r>
      <w:r w:rsidRPr="00F52D1F">
        <w:rPr>
          <w:szCs w:val="24"/>
        </w:rPr>
        <w:instrText xml:space="preserve"> LISTNUM  \l4 </w:instrText>
      </w:r>
      <w:r w:rsidRPr="00F52D1F">
        <w:rPr>
          <w:szCs w:val="24"/>
        </w:rPr>
        <w:fldChar w:fldCharType="end">
          <w:numberingChange w:id="75" w:author="Tommy Fowlkes" w:date="2025-02-20T14:20:00Z" w16du:dateUtc="2025-02-20T22:20:00Z" w:original="(i)"/>
        </w:fldChar>
      </w:r>
      <w:r w:rsidRPr="00F52D1F">
        <w:rPr>
          <w:szCs w:val="24"/>
        </w:rPr>
        <w:tab/>
      </w:r>
      <w:r w:rsidR="009F76F9" w:rsidRPr="00F52D1F">
        <w:rPr>
          <w:szCs w:val="24"/>
        </w:rPr>
        <w:t xml:space="preserve">Upon and completion and testing of an improvement and/or abandonment of the applicable portion of the Irrigation and Drainage System, the Developer’s Engineer of Record shall provide signed and approved As-Built Drawings (electronic or hard copy) and </w:t>
      </w:r>
      <w:r w:rsidR="00A80B12">
        <w:rPr>
          <w:szCs w:val="24"/>
        </w:rPr>
        <w:t xml:space="preserve">Developer shall provide </w:t>
      </w:r>
      <w:r w:rsidR="009F76F9" w:rsidRPr="00F52D1F">
        <w:rPr>
          <w:szCs w:val="24"/>
        </w:rPr>
        <w:t xml:space="preserve">the actual construction cost of the improvements to CVWD. </w:t>
      </w:r>
      <w:r w:rsidRPr="00F52D1F">
        <w:rPr>
          <w:szCs w:val="24"/>
        </w:rPr>
        <w:t xml:space="preserve">Upon completion and testing of an improvement and/or abandonment of the applicable portion of the Irrigation System and Drainage System, and after </w:t>
      </w:r>
      <w:r w:rsidRPr="00F52D1F">
        <w:rPr>
          <w:szCs w:val="24"/>
        </w:rPr>
        <w:lastRenderedPageBreak/>
        <w:t>final paving, Developer shall give CVWD notice of the same.</w:t>
      </w:r>
      <w:r w:rsidR="006A59DB">
        <w:rPr>
          <w:szCs w:val="24"/>
        </w:rPr>
        <w:t xml:space="preserve"> </w:t>
      </w:r>
      <w:r w:rsidRPr="00F52D1F">
        <w:rPr>
          <w:szCs w:val="24"/>
        </w:rPr>
        <w:t xml:space="preserve">CVWD shall make a final inspection and provide written notice to Developer either (A) confirming that such improvement has been completed and/or abandoned in accordance with the requirements of this Agreement or (B) setting forth a </w:t>
      </w:r>
      <w:proofErr w:type="spellStart"/>
      <w:r w:rsidRPr="00F52D1F">
        <w:rPr>
          <w:szCs w:val="24"/>
        </w:rPr>
        <w:t>punchlist</w:t>
      </w:r>
      <w:proofErr w:type="spellEnd"/>
      <w:r w:rsidRPr="00F52D1F">
        <w:rPr>
          <w:szCs w:val="24"/>
        </w:rPr>
        <w:t xml:space="preserve"> of items that need to be completed or corrected.</w:t>
      </w:r>
      <w:r w:rsidR="006A59DB">
        <w:rPr>
          <w:szCs w:val="24"/>
        </w:rPr>
        <w:t xml:space="preserve"> </w:t>
      </w:r>
      <w:r w:rsidRPr="00F52D1F">
        <w:rPr>
          <w:szCs w:val="24"/>
        </w:rPr>
        <w:t xml:space="preserve">If CVWD provides such a </w:t>
      </w:r>
      <w:proofErr w:type="spellStart"/>
      <w:r w:rsidRPr="00F52D1F">
        <w:rPr>
          <w:szCs w:val="24"/>
        </w:rPr>
        <w:t>punchlist</w:t>
      </w:r>
      <w:proofErr w:type="spellEnd"/>
      <w:r w:rsidRPr="00F52D1F">
        <w:rPr>
          <w:szCs w:val="24"/>
        </w:rPr>
        <w:t xml:space="preserve">, the above-referenced notice and inspection procedure shall be repeated upon completion of the </w:t>
      </w:r>
      <w:proofErr w:type="spellStart"/>
      <w:r w:rsidRPr="00F52D1F">
        <w:rPr>
          <w:szCs w:val="24"/>
        </w:rPr>
        <w:t>punchlist</w:t>
      </w:r>
      <w:proofErr w:type="spellEnd"/>
      <w:r w:rsidRPr="00F52D1F">
        <w:rPr>
          <w:szCs w:val="24"/>
        </w:rPr>
        <w:t xml:space="preserve"> items to CVWD’s sole satisfaction.</w:t>
      </w:r>
      <w:r w:rsidR="006A59DB">
        <w:rPr>
          <w:szCs w:val="24"/>
        </w:rPr>
        <w:t xml:space="preserve"> </w:t>
      </w:r>
      <w:r w:rsidRPr="00F52D1F">
        <w:rPr>
          <w:szCs w:val="24"/>
        </w:rPr>
        <w:t>Nothing herein shall be considered a waiver of any warranty, guarantee or other right in favor of CVWD.</w:t>
      </w:r>
    </w:p>
    <w:p w14:paraId="743ED5E2" w14:textId="77777777" w:rsidR="00DF37C2" w:rsidRPr="00F52D1F" w:rsidRDefault="00DF37C2" w:rsidP="00A075C8">
      <w:pPr>
        <w:pStyle w:val="CVWDInsAgrL4"/>
        <w:spacing w:after="200"/>
        <w:rPr>
          <w:szCs w:val="24"/>
        </w:rPr>
      </w:pPr>
      <w:r w:rsidRPr="00F52D1F">
        <w:rPr>
          <w:szCs w:val="24"/>
        </w:rPr>
        <w:t>Upon completion and acceptance of each applicable improvement and/or abandonment of the applicable portion of the Irrigation System and Drainage System, Developer shall prepare and execute a Certificate of Completion and Final Acceptance as to each applicable improvement and record said notice with the Office of Recorder of the County of Riverside, State of California.</w:t>
      </w:r>
    </w:p>
    <w:p w14:paraId="29A04526" w14:textId="77777777" w:rsidR="00DF37C2" w:rsidRPr="00F52D1F" w:rsidRDefault="00DF37C2" w:rsidP="00A075C8">
      <w:pPr>
        <w:pStyle w:val="CVWDInsAgrL4"/>
        <w:spacing w:after="200"/>
        <w:rPr>
          <w:szCs w:val="24"/>
        </w:rPr>
      </w:pPr>
      <w:r w:rsidRPr="00F52D1F">
        <w:rPr>
          <w:szCs w:val="24"/>
        </w:rPr>
        <w:t>Upon receipt of the Certificate of Completion and final acceptance, the Bill of Sale provided herein shall convey title to the improvements at no cost and expense to CVWD.</w:t>
      </w:r>
      <w:r w:rsidR="006A59DB">
        <w:rPr>
          <w:szCs w:val="24"/>
        </w:rPr>
        <w:t xml:space="preserve"> </w:t>
      </w:r>
      <w:r w:rsidRPr="00F52D1F">
        <w:rPr>
          <w:szCs w:val="24"/>
        </w:rPr>
        <w:t xml:space="preserve">The improvements shall be transferred to CVWD free of all </w:t>
      </w:r>
      <w:proofErr w:type="gramStart"/>
      <w:r w:rsidRPr="00F52D1F">
        <w:rPr>
          <w:szCs w:val="24"/>
        </w:rPr>
        <w:t>liens</w:t>
      </w:r>
      <w:proofErr w:type="gramEnd"/>
      <w:r w:rsidRPr="00F52D1F">
        <w:rPr>
          <w:szCs w:val="24"/>
        </w:rPr>
        <w:t xml:space="preserve"> and encumbrances.</w:t>
      </w:r>
      <w:r w:rsidR="006A59DB">
        <w:rPr>
          <w:szCs w:val="24"/>
        </w:rPr>
        <w:t xml:space="preserve"> </w:t>
      </w:r>
    </w:p>
    <w:p w14:paraId="04899B00" w14:textId="77777777" w:rsidR="00DF37C2" w:rsidRPr="00F52D1F" w:rsidRDefault="00DF37C2" w:rsidP="00A075C8">
      <w:pPr>
        <w:pStyle w:val="CVWDInsAgrL4"/>
        <w:spacing w:after="200"/>
        <w:rPr>
          <w:szCs w:val="24"/>
        </w:rPr>
      </w:pPr>
      <w:r w:rsidRPr="00F52D1F">
        <w:rPr>
          <w:szCs w:val="24"/>
        </w:rPr>
        <w:t>Developer warrants and represents to CVWD that the improvements covered hereby shall be free from construction defects for eighteen (18) months</w:t>
      </w:r>
      <w:r w:rsidR="006D302D">
        <w:rPr>
          <w:szCs w:val="24"/>
        </w:rPr>
        <w:t xml:space="preserve"> from the date of CVWD final acceptance</w:t>
      </w:r>
      <w:r w:rsidRPr="00F52D1F">
        <w:rPr>
          <w:szCs w:val="24"/>
        </w:rPr>
        <w:t>.</w:t>
      </w:r>
      <w:r w:rsidR="006A59DB">
        <w:rPr>
          <w:szCs w:val="24"/>
        </w:rPr>
        <w:t xml:space="preserve"> </w:t>
      </w:r>
      <w:r w:rsidRPr="00F52D1F">
        <w:rPr>
          <w:szCs w:val="24"/>
        </w:rPr>
        <w:t>The Developer shall maintain in force the deposit required under Section 5(a) for the duration of the eighteen (18) month guarantee.</w:t>
      </w:r>
    </w:p>
    <w:p w14:paraId="2E0BFA76" w14:textId="4F3596FA" w:rsidR="00DF37C2" w:rsidRPr="00F52D1F" w:rsidRDefault="00DF37C2" w:rsidP="00A075C8">
      <w:pPr>
        <w:pStyle w:val="CVWDInsAgrL4"/>
        <w:spacing w:after="200"/>
        <w:rPr>
          <w:szCs w:val="24"/>
        </w:rPr>
      </w:pPr>
      <w:r w:rsidRPr="00F52D1F">
        <w:rPr>
          <w:szCs w:val="24"/>
        </w:rPr>
        <w:t>CVWD shall repair, at Developer’s cost and expense, all failures of any improvement which was furnished, installed and/or constructed due to faulty materials or installation during the eighteen (18)</w:t>
      </w:r>
      <w:r w:rsidR="006A59DB">
        <w:rPr>
          <w:szCs w:val="24"/>
        </w:rPr>
        <w:t xml:space="preserve"> </w:t>
      </w:r>
      <w:r w:rsidRPr="00F52D1F">
        <w:rPr>
          <w:szCs w:val="24"/>
        </w:rPr>
        <w:t>month warranty period referred to in subsection (iv) above.</w:t>
      </w:r>
      <w:r w:rsidR="006A59DB">
        <w:rPr>
          <w:szCs w:val="24"/>
        </w:rPr>
        <w:t xml:space="preserve"> </w:t>
      </w:r>
      <w:r w:rsidRPr="00F52D1F">
        <w:rPr>
          <w:szCs w:val="24"/>
        </w:rPr>
        <w:t>Develop</w:t>
      </w:r>
      <w:r w:rsidR="00E72FC8">
        <w:rPr>
          <w:szCs w:val="24"/>
        </w:rPr>
        <w:t xml:space="preserve">er shall, within thirty </w:t>
      </w:r>
      <w:r w:rsidRPr="00F52D1F">
        <w:rPr>
          <w:szCs w:val="24"/>
        </w:rPr>
        <w:t xml:space="preserve">(30) days after written demand </w:t>
      </w:r>
      <w:proofErr w:type="gramStart"/>
      <w:r w:rsidRPr="00F52D1F">
        <w:rPr>
          <w:szCs w:val="24"/>
        </w:rPr>
        <w:t>therefor</w:t>
      </w:r>
      <w:proofErr w:type="gramEnd"/>
      <w:r w:rsidRPr="00F52D1F">
        <w:rPr>
          <w:szCs w:val="24"/>
        </w:rPr>
        <w:t>, pay or cause Developer’s Contractor or surety to pay such cost shown on the invoice. Nothing in this subsection or subsection (iv) above shall limit or abrogate any other claims, demands or actions CVWD may have against Developer, Developer’s Contractor or the bond sureties on account of damages sustained by reason of such defects, nor shall the provisions of this Section limit, abrogate or affect any warranties in favor of CVWD which are expressed or implied by law or set forth in any construction agreement.</w:t>
      </w:r>
    </w:p>
    <w:p w14:paraId="1C9441D5" w14:textId="77777777" w:rsidR="00DF37C2" w:rsidRPr="00F52D1F" w:rsidRDefault="00DF37C2" w:rsidP="00A075C8">
      <w:pPr>
        <w:pStyle w:val="CVWDInsAgrL3"/>
        <w:spacing w:after="200"/>
        <w:ind w:left="0" w:firstLine="720"/>
        <w:rPr>
          <w:szCs w:val="24"/>
        </w:rPr>
      </w:pPr>
      <w:proofErr w:type="gramStart"/>
      <w:r w:rsidRPr="00F52D1F">
        <w:rPr>
          <w:szCs w:val="24"/>
        </w:rPr>
        <w:t>Developer‘</w:t>
      </w:r>
      <w:proofErr w:type="gramEnd"/>
      <w:r w:rsidRPr="00F52D1F">
        <w:rPr>
          <w:szCs w:val="24"/>
        </w:rPr>
        <w:t>s Engineer shall provide to CVWD all field engineering surveys associated with the construction of t</w:t>
      </w:r>
      <w:r w:rsidR="00AA051D">
        <w:rPr>
          <w:szCs w:val="24"/>
        </w:rPr>
        <w:t>he improvements, at Developer’s sole expense</w:t>
      </w:r>
      <w:r w:rsidRPr="00F52D1F">
        <w:rPr>
          <w:szCs w:val="24"/>
        </w:rPr>
        <w:t>.</w:t>
      </w:r>
      <w:r w:rsidR="006A59DB">
        <w:rPr>
          <w:szCs w:val="24"/>
        </w:rPr>
        <w:t xml:space="preserve"> </w:t>
      </w:r>
      <w:r w:rsidRPr="00F52D1F">
        <w:rPr>
          <w:szCs w:val="24"/>
        </w:rPr>
        <w:t>Developer shall promptly furnish to CVWD all field notes and grade sheets, together with all location, offset, and attendant data and reports, resulting from Developer’s field engineering survey and/or proposed facility design changes, all of which have been prepared in accordance with generally accepted engineering practices, and allow CVWD sufficient time to approve or make any required design changes resulting therefrom prior to construction.</w:t>
      </w:r>
      <w:r w:rsidR="006A59DB">
        <w:rPr>
          <w:szCs w:val="24"/>
        </w:rPr>
        <w:t xml:space="preserve"> </w:t>
      </w:r>
      <w:r w:rsidRPr="00F52D1F">
        <w:rPr>
          <w:szCs w:val="24"/>
        </w:rPr>
        <w:t xml:space="preserve">Any inspection or review pursuant to this subsection shall be for the sole </w:t>
      </w:r>
      <w:r w:rsidRPr="00F52D1F">
        <w:rPr>
          <w:szCs w:val="24"/>
        </w:rPr>
        <w:lastRenderedPageBreak/>
        <w:t>use and benefit of CVWD, and neither Developer nor any third party shall be entitled to rely thereon for any purpose.</w:t>
      </w:r>
    </w:p>
    <w:p w14:paraId="7EAE4E5C" w14:textId="77777777" w:rsidR="00DF37C2" w:rsidRPr="00F52D1F" w:rsidRDefault="00DF37C2" w:rsidP="00A075C8">
      <w:pPr>
        <w:pStyle w:val="CVWDInsAgrL2"/>
        <w:spacing w:after="200"/>
        <w:rPr>
          <w:szCs w:val="24"/>
        </w:rPr>
      </w:pPr>
      <w:r w:rsidRPr="00F52D1F">
        <w:rPr>
          <w:szCs w:val="24"/>
        </w:rPr>
        <w:t>Project Close Out Requirements</w:t>
      </w:r>
    </w:p>
    <w:p w14:paraId="0001124B" w14:textId="77777777" w:rsidR="00DF37C2" w:rsidRPr="00F52D1F" w:rsidRDefault="00DF37C2" w:rsidP="00E72FC8">
      <w:pPr>
        <w:pStyle w:val="CVWDInsAgrCont2"/>
        <w:spacing w:after="200"/>
        <w:ind w:left="0" w:firstLine="720"/>
      </w:pPr>
      <w:r w:rsidRPr="00F52D1F">
        <w:t>Within thirty (30) days of providing CVWD with the Certificate of Completion and final acceptance, Developer shall provide CVWD with the following:</w:t>
      </w:r>
    </w:p>
    <w:p w14:paraId="442765E4" w14:textId="77777777" w:rsidR="00DF37C2" w:rsidRPr="00F52D1F" w:rsidRDefault="00DF37C2" w:rsidP="00A075C8">
      <w:pPr>
        <w:pStyle w:val="CVWDInsAgrL3"/>
        <w:spacing w:after="200"/>
        <w:ind w:left="0" w:firstLine="720"/>
        <w:rPr>
          <w:szCs w:val="24"/>
        </w:rPr>
      </w:pPr>
      <w:r w:rsidRPr="00F52D1F">
        <w:rPr>
          <w:szCs w:val="24"/>
        </w:rPr>
        <w:t xml:space="preserve">Unconditional </w:t>
      </w:r>
      <w:proofErr w:type="gramStart"/>
      <w:r w:rsidRPr="00F52D1F">
        <w:rPr>
          <w:szCs w:val="24"/>
        </w:rPr>
        <w:t>lien</w:t>
      </w:r>
      <w:proofErr w:type="gramEnd"/>
      <w:r w:rsidRPr="00F52D1F">
        <w:rPr>
          <w:szCs w:val="24"/>
        </w:rPr>
        <w:t xml:space="preserve"> and material releases from all contractors and all subcontractors, materialmen, and suppliers.</w:t>
      </w:r>
    </w:p>
    <w:p w14:paraId="367CC0D5" w14:textId="77777777" w:rsidR="00DF37C2" w:rsidRPr="00F52D1F" w:rsidRDefault="00DF37C2" w:rsidP="00A075C8">
      <w:pPr>
        <w:pStyle w:val="CVWDInsAgrL3"/>
        <w:spacing w:after="200"/>
        <w:ind w:left="0" w:firstLine="720"/>
        <w:rPr>
          <w:szCs w:val="24"/>
        </w:rPr>
      </w:pPr>
      <w:r w:rsidRPr="00F52D1F">
        <w:rPr>
          <w:szCs w:val="24"/>
        </w:rPr>
        <w:t>A declaration by Developer’s Contractor that the Developer’s Contractor and all persons and entities who furnished material in the construction of the improvements have been paid in full.</w:t>
      </w:r>
    </w:p>
    <w:p w14:paraId="6AFE8D62" w14:textId="77777777" w:rsidR="00DF37C2" w:rsidRPr="00F52D1F" w:rsidRDefault="00DF37C2" w:rsidP="00A075C8">
      <w:pPr>
        <w:pStyle w:val="CVWDInsAgrL3"/>
        <w:spacing w:after="200"/>
        <w:ind w:left="0" w:firstLine="720"/>
        <w:rPr>
          <w:szCs w:val="24"/>
        </w:rPr>
      </w:pPr>
      <w:r w:rsidRPr="00F52D1F">
        <w:rPr>
          <w:szCs w:val="24"/>
        </w:rPr>
        <w:t xml:space="preserve">All permits, plans and operating manuals related </w:t>
      </w:r>
      <w:proofErr w:type="gramStart"/>
      <w:r w:rsidRPr="00F52D1F">
        <w:rPr>
          <w:szCs w:val="24"/>
        </w:rPr>
        <w:t>thereto,</w:t>
      </w:r>
      <w:proofErr w:type="gramEnd"/>
      <w:r w:rsidRPr="00F52D1F">
        <w:rPr>
          <w:szCs w:val="24"/>
        </w:rPr>
        <w:t xml:space="preserve"> shall be delivered to and become the sole property of CVWD, subject to Developer’s warranty work and other obligations required hereunder.</w:t>
      </w:r>
      <w:r w:rsidR="006A59DB">
        <w:rPr>
          <w:szCs w:val="24"/>
        </w:rPr>
        <w:t xml:space="preserve"> </w:t>
      </w:r>
      <w:r w:rsidRPr="00F52D1F">
        <w:rPr>
          <w:szCs w:val="24"/>
        </w:rPr>
        <w:t>On the acceptance of an improvement, Developer shall deliver to CVWD, at no cost to CVWD, all surveys and as-built drawings associated with the construction of the improvement.</w:t>
      </w:r>
    </w:p>
    <w:p w14:paraId="4282D8EB" w14:textId="77777777" w:rsidR="00DF37C2" w:rsidRPr="00F52D1F" w:rsidRDefault="00DF37C2" w:rsidP="00A075C8">
      <w:pPr>
        <w:pStyle w:val="CVWDInsAgrL2"/>
        <w:spacing w:after="200"/>
        <w:rPr>
          <w:szCs w:val="24"/>
        </w:rPr>
      </w:pPr>
      <w:r w:rsidRPr="00F52D1F">
        <w:rPr>
          <w:szCs w:val="24"/>
        </w:rPr>
        <w:t>CVWD Requirements</w:t>
      </w:r>
    </w:p>
    <w:p w14:paraId="30C89400" w14:textId="77777777" w:rsidR="00DF37C2" w:rsidRPr="00F52D1F" w:rsidRDefault="00DF37C2" w:rsidP="00E72FC8">
      <w:pPr>
        <w:pStyle w:val="CVWDInsAgrCont2"/>
        <w:spacing w:after="200"/>
        <w:ind w:left="0" w:firstLine="720"/>
      </w:pPr>
      <w:r w:rsidRPr="00F52D1F">
        <w:t>CVWD shall do the following for irrigation and drainage service to the Developer Property:</w:t>
      </w:r>
    </w:p>
    <w:p w14:paraId="19E29BAB" w14:textId="77777777" w:rsidR="00F73B7C" w:rsidRDefault="00DF37C2" w:rsidP="00A075C8">
      <w:pPr>
        <w:pStyle w:val="CVWDInsAgrL3"/>
        <w:spacing w:after="200"/>
        <w:ind w:left="0" w:firstLine="720"/>
        <w:rPr>
          <w:szCs w:val="24"/>
        </w:rPr>
      </w:pPr>
      <w:r w:rsidRPr="00F52D1F">
        <w:rPr>
          <w:szCs w:val="24"/>
        </w:rPr>
        <w:t>Subject to Developer constructing the irrigation and drainage service system and complying with the terms of this Agreement, CVWD shall provide irrigation and drainage service to the Project subject to circumstances within the control of CVWD or as otherwise provided by CVWD’s rules, regulations and indices, policies and procedures, as may be amended from time to time.</w:t>
      </w:r>
    </w:p>
    <w:p w14:paraId="257AB688" w14:textId="072E88C2" w:rsidR="00DF37C2" w:rsidRPr="00F52D1F" w:rsidRDefault="00DF37C2" w:rsidP="00A075C8">
      <w:pPr>
        <w:pStyle w:val="CVWDInsAgrL3"/>
        <w:spacing w:after="200"/>
        <w:ind w:left="0" w:firstLine="720"/>
        <w:rPr>
          <w:szCs w:val="24"/>
        </w:rPr>
      </w:pPr>
      <w:r w:rsidRPr="00F52D1F">
        <w:rPr>
          <w:szCs w:val="24"/>
        </w:rPr>
        <w:t>Developer acknowledges and agrees that the irrigation and drainage provided by CVWD is of an interruptible nature and Developer shall maintain an alternative water supply in “ready” status.</w:t>
      </w:r>
      <w:r w:rsidR="006A59DB">
        <w:rPr>
          <w:szCs w:val="24"/>
        </w:rPr>
        <w:t xml:space="preserve"> </w:t>
      </w:r>
      <w:proofErr w:type="gramStart"/>
      <w:r w:rsidRPr="00F52D1F">
        <w:rPr>
          <w:szCs w:val="24"/>
        </w:rPr>
        <w:t>Developer</w:t>
      </w:r>
      <w:proofErr w:type="gramEnd"/>
      <w:r w:rsidRPr="00F52D1F">
        <w:rPr>
          <w:szCs w:val="24"/>
        </w:rPr>
        <w:t xml:space="preserve"> further acknowledges and agrees that CVWD shall have no obligation to provide an alternative water supply</w:t>
      </w:r>
      <w:r w:rsidR="00142DC0">
        <w:rPr>
          <w:szCs w:val="24"/>
        </w:rPr>
        <w:t xml:space="preserve"> or drainage</w:t>
      </w:r>
      <w:r w:rsidRPr="00F52D1F">
        <w:rPr>
          <w:szCs w:val="24"/>
        </w:rPr>
        <w:t xml:space="preserve"> to be used by Developer.</w:t>
      </w:r>
      <w:r w:rsidR="006A59DB">
        <w:rPr>
          <w:szCs w:val="24"/>
        </w:rPr>
        <w:t xml:space="preserve"> </w:t>
      </w:r>
      <w:proofErr w:type="gramStart"/>
      <w:r w:rsidR="00171CEF">
        <w:rPr>
          <w:szCs w:val="24"/>
        </w:rPr>
        <w:t>Developer</w:t>
      </w:r>
      <w:proofErr w:type="gramEnd"/>
      <w:r w:rsidR="00171CEF" w:rsidRPr="00171CEF">
        <w:rPr>
          <w:szCs w:val="24"/>
        </w:rPr>
        <w:t xml:space="preserve"> acknowledges and agrees that the</w:t>
      </w:r>
      <w:r w:rsidR="00142DC0">
        <w:rPr>
          <w:szCs w:val="24"/>
        </w:rPr>
        <w:t xml:space="preserve"> water supply and</w:t>
      </w:r>
      <w:r w:rsidR="00171CEF" w:rsidRPr="00171CEF">
        <w:rPr>
          <w:szCs w:val="24"/>
        </w:rPr>
        <w:t xml:space="preserve"> drainage provided by CVWD </w:t>
      </w:r>
      <w:r w:rsidR="00171CEF">
        <w:rPr>
          <w:szCs w:val="24"/>
        </w:rPr>
        <w:t xml:space="preserve">to the Developer may cease at any time. </w:t>
      </w:r>
      <w:r w:rsidRPr="00F52D1F">
        <w:rPr>
          <w:szCs w:val="24"/>
        </w:rPr>
        <w:t xml:space="preserve">If CVWD does not or is unable to deliver irrigation </w:t>
      </w:r>
      <w:r w:rsidR="003A03E7">
        <w:rPr>
          <w:szCs w:val="24"/>
        </w:rPr>
        <w:t>or</w:t>
      </w:r>
      <w:r w:rsidRPr="00F52D1F">
        <w:rPr>
          <w:szCs w:val="24"/>
        </w:rPr>
        <w:t xml:space="preserve"> drainage</w:t>
      </w:r>
      <w:r w:rsidR="00171CEF">
        <w:rPr>
          <w:szCs w:val="24"/>
        </w:rPr>
        <w:t xml:space="preserve"> for any reason</w:t>
      </w:r>
      <w:r w:rsidRPr="00F52D1F">
        <w:rPr>
          <w:szCs w:val="24"/>
        </w:rPr>
        <w:t>, Developer waives and releases CVWD from any claims, loss, damage or action Developer may have against CVWD for failure to deliver irrigation and drainage, including, but not limited to, loss of business, loss of profit or inconvenience (collectively, “Claims”) and Developer shall hold CVWD free and harmless from any and all liabilities or economic losses which result in the failure to deliver irrigation and drainage to the Project.</w:t>
      </w:r>
      <w:r w:rsidR="006A59DB">
        <w:rPr>
          <w:szCs w:val="24"/>
        </w:rPr>
        <w:t xml:space="preserve"> </w:t>
      </w:r>
      <w:r w:rsidRPr="00F52D1F">
        <w:rPr>
          <w:szCs w:val="24"/>
        </w:rPr>
        <w:t>The foregoing indemnity shall not apply to the extent any Claims are ultimately established by a court of competent jurisdiction to have been caused by the gross negligence or willful misconduct of CVWD.</w:t>
      </w:r>
    </w:p>
    <w:p w14:paraId="6FB936DA" w14:textId="77777777" w:rsidR="00DF37C2" w:rsidRPr="00F52D1F" w:rsidRDefault="00DF37C2" w:rsidP="00A075C8">
      <w:pPr>
        <w:pStyle w:val="CVWDInsAgrL2"/>
        <w:spacing w:after="200"/>
        <w:rPr>
          <w:szCs w:val="24"/>
        </w:rPr>
      </w:pPr>
      <w:r w:rsidRPr="00F52D1F">
        <w:rPr>
          <w:szCs w:val="24"/>
        </w:rPr>
        <w:lastRenderedPageBreak/>
        <w:t>General Provisions</w:t>
      </w:r>
    </w:p>
    <w:p w14:paraId="2F7A32EC" w14:textId="77777777" w:rsidR="00DF37C2" w:rsidRPr="00F52D1F" w:rsidRDefault="00DF37C2" w:rsidP="00A075C8">
      <w:pPr>
        <w:pStyle w:val="CVWDInsAgrL3"/>
        <w:spacing w:after="200"/>
        <w:ind w:left="0" w:firstLine="720"/>
        <w:rPr>
          <w:szCs w:val="24"/>
          <w:u w:val="single"/>
        </w:rPr>
      </w:pPr>
      <w:r w:rsidRPr="00F52D1F">
        <w:rPr>
          <w:szCs w:val="24"/>
        </w:rPr>
        <w:t xml:space="preserve">Developer shall </w:t>
      </w:r>
      <w:r w:rsidR="00AA051D">
        <w:rPr>
          <w:szCs w:val="24"/>
        </w:rPr>
        <w:t>defend</w:t>
      </w:r>
      <w:r w:rsidRPr="00F52D1F">
        <w:rPr>
          <w:szCs w:val="24"/>
        </w:rPr>
        <w:t>, indemnify</w:t>
      </w:r>
      <w:bookmarkStart w:id="76" w:name="_cp_text_1_666"/>
      <w:r w:rsidRPr="00F52D1F">
        <w:rPr>
          <w:szCs w:val="24"/>
        </w:rPr>
        <w:t xml:space="preserve">, </w:t>
      </w:r>
      <w:bookmarkEnd w:id="76"/>
      <w:r w:rsidRPr="00F52D1F">
        <w:rPr>
          <w:szCs w:val="24"/>
        </w:rPr>
        <w:t xml:space="preserve">and hold harmless </w:t>
      </w:r>
      <w:bookmarkStart w:id="77" w:name="_cp_text_1_668"/>
      <w:r w:rsidRPr="00F52D1F">
        <w:rPr>
          <w:szCs w:val="24"/>
        </w:rPr>
        <w:t xml:space="preserve">CVWD </w:t>
      </w:r>
      <w:bookmarkEnd w:id="77"/>
      <w:r w:rsidRPr="00F52D1F">
        <w:rPr>
          <w:szCs w:val="24"/>
        </w:rPr>
        <w:t>and its officers, directors, administrators, representatives, consultants, engineers, employees and agents and their respective successors and assigns (collectively, “</w:t>
      </w:r>
      <w:bookmarkStart w:id="78" w:name="_cp_text_1_670"/>
      <w:r w:rsidRPr="00F52D1F">
        <w:rPr>
          <w:szCs w:val="24"/>
        </w:rPr>
        <w:t xml:space="preserve">CVWD </w:t>
      </w:r>
      <w:bookmarkEnd w:id="78"/>
      <w:r w:rsidRPr="00F52D1F">
        <w:rPr>
          <w:szCs w:val="24"/>
        </w:rPr>
        <w:t>Indemnitees”), in accordance with the provisions of Exhibit “E” attached hereto and by this reference incorporated herein.</w:t>
      </w:r>
    </w:p>
    <w:p w14:paraId="7E004699" w14:textId="77777777" w:rsidR="00DF37C2" w:rsidRPr="00F52D1F" w:rsidRDefault="00DF37C2" w:rsidP="00A075C8">
      <w:pPr>
        <w:pStyle w:val="CVWDInsAgrL3"/>
        <w:spacing w:after="200"/>
        <w:ind w:left="0" w:firstLine="720"/>
        <w:rPr>
          <w:szCs w:val="24"/>
          <w:u w:val="single"/>
        </w:rPr>
      </w:pPr>
      <w:r w:rsidRPr="00F52D1F">
        <w:rPr>
          <w:szCs w:val="24"/>
        </w:rPr>
        <w:t xml:space="preserve">Prior to the acceptance of the improvements by </w:t>
      </w:r>
      <w:bookmarkStart w:id="79" w:name="_cp_text_1_677"/>
      <w:r w:rsidRPr="00F52D1F">
        <w:rPr>
          <w:szCs w:val="24"/>
        </w:rPr>
        <w:t>CVWD</w:t>
      </w:r>
      <w:bookmarkEnd w:id="79"/>
      <w:r w:rsidRPr="00F52D1F">
        <w:rPr>
          <w:szCs w:val="24"/>
        </w:rPr>
        <w:t xml:space="preserve">, Developer shall furnish to </w:t>
      </w:r>
      <w:bookmarkStart w:id="80" w:name="_cp_text_1_679"/>
      <w:r w:rsidRPr="00F52D1F">
        <w:rPr>
          <w:szCs w:val="24"/>
        </w:rPr>
        <w:t xml:space="preserve">CVWD </w:t>
      </w:r>
      <w:bookmarkEnd w:id="80"/>
      <w:proofErr w:type="gramStart"/>
      <w:r w:rsidRPr="00F52D1F">
        <w:rPr>
          <w:szCs w:val="24"/>
        </w:rPr>
        <w:t>any and all</w:t>
      </w:r>
      <w:proofErr w:type="gramEnd"/>
      <w:r w:rsidRPr="00F52D1F">
        <w:rPr>
          <w:szCs w:val="24"/>
        </w:rPr>
        <w:t xml:space="preserve"> documents reasonably requested by </w:t>
      </w:r>
      <w:bookmarkStart w:id="81" w:name="_cp_text_1_681"/>
      <w:r w:rsidRPr="00F52D1F">
        <w:rPr>
          <w:szCs w:val="24"/>
        </w:rPr>
        <w:t>CVWD</w:t>
      </w:r>
      <w:bookmarkEnd w:id="81"/>
      <w:r w:rsidRPr="00F52D1F">
        <w:rPr>
          <w:szCs w:val="24"/>
        </w:rPr>
        <w:t>.</w:t>
      </w:r>
    </w:p>
    <w:p w14:paraId="6BA144A1" w14:textId="77777777" w:rsidR="00DF37C2" w:rsidRPr="00F52D1F" w:rsidRDefault="00DF37C2" w:rsidP="00A075C8">
      <w:pPr>
        <w:pStyle w:val="CVWDInsAgrL3"/>
        <w:spacing w:after="200"/>
        <w:ind w:left="0" w:firstLine="720"/>
        <w:rPr>
          <w:szCs w:val="24"/>
          <w:u w:val="single"/>
        </w:rPr>
      </w:pPr>
      <w:proofErr w:type="gramStart"/>
      <w:r w:rsidRPr="00F52D1F">
        <w:rPr>
          <w:szCs w:val="24"/>
        </w:rPr>
        <w:t>In the event that</w:t>
      </w:r>
      <w:proofErr w:type="gramEnd"/>
      <w:r w:rsidRPr="00F52D1F">
        <w:rPr>
          <w:szCs w:val="24"/>
        </w:rPr>
        <w:t xml:space="preserve"> construction of the improvements to be constructed hereunder has not begun within twelve (12) months of the date of approval of the Plans, </w:t>
      </w:r>
      <w:bookmarkStart w:id="82" w:name="_cp_text_1_685"/>
      <w:r w:rsidRPr="00F52D1F">
        <w:rPr>
          <w:szCs w:val="24"/>
        </w:rPr>
        <w:t xml:space="preserve">CVWD </w:t>
      </w:r>
      <w:bookmarkEnd w:id="82"/>
      <w:r w:rsidRPr="00F52D1F">
        <w:rPr>
          <w:szCs w:val="24"/>
        </w:rPr>
        <w:t xml:space="preserve">shall have the right to </w:t>
      </w:r>
      <w:bookmarkStart w:id="83" w:name="_cp_text_1_687"/>
      <w:r w:rsidRPr="00F52D1F">
        <w:rPr>
          <w:szCs w:val="24"/>
        </w:rPr>
        <w:t xml:space="preserve">terminate </w:t>
      </w:r>
      <w:bookmarkEnd w:id="83"/>
      <w:r w:rsidRPr="00F52D1F">
        <w:rPr>
          <w:szCs w:val="24"/>
        </w:rPr>
        <w:t xml:space="preserve">this Agreement </w:t>
      </w:r>
      <w:bookmarkStart w:id="84" w:name="_cp_text_1_689"/>
      <w:r w:rsidRPr="00F52D1F">
        <w:rPr>
          <w:szCs w:val="24"/>
        </w:rPr>
        <w:t xml:space="preserve">effective upon written notice to Developer. Following such termination, the Parties may enter into a new </w:t>
      </w:r>
      <w:bookmarkEnd w:id="84"/>
      <w:r w:rsidRPr="00F52D1F">
        <w:rPr>
          <w:szCs w:val="24"/>
        </w:rPr>
        <w:t xml:space="preserve">agreement </w:t>
      </w:r>
      <w:bookmarkStart w:id="85" w:name="_cp_text_1_693"/>
      <w:r w:rsidRPr="00F52D1F">
        <w:rPr>
          <w:szCs w:val="24"/>
        </w:rPr>
        <w:t xml:space="preserve">which shall be subject to the fees, charges and Rules applicable </w:t>
      </w:r>
      <w:bookmarkEnd w:id="85"/>
      <w:r w:rsidRPr="00F52D1F">
        <w:rPr>
          <w:szCs w:val="24"/>
        </w:rPr>
        <w:t xml:space="preserve">at the time </w:t>
      </w:r>
      <w:bookmarkStart w:id="86" w:name="_cp_text_1_695"/>
      <w:r w:rsidRPr="00F52D1F">
        <w:rPr>
          <w:szCs w:val="24"/>
        </w:rPr>
        <w:t>of the making of the new agreement</w:t>
      </w:r>
      <w:bookmarkEnd w:id="86"/>
      <w:r w:rsidRPr="00F52D1F">
        <w:rPr>
          <w:szCs w:val="24"/>
        </w:rPr>
        <w:t>.</w:t>
      </w:r>
    </w:p>
    <w:p w14:paraId="24D2C7CE" w14:textId="77777777" w:rsidR="00083882" w:rsidRPr="00083882" w:rsidRDefault="00DF37C2" w:rsidP="00A075C8">
      <w:pPr>
        <w:pStyle w:val="CVWDInsAgrL3"/>
        <w:spacing w:after="200"/>
        <w:ind w:left="0" w:firstLine="720"/>
        <w:rPr>
          <w:szCs w:val="24"/>
          <w:u w:val="single"/>
        </w:rPr>
      </w:pPr>
      <w:r w:rsidRPr="00F52D1F">
        <w:rPr>
          <w:szCs w:val="24"/>
        </w:rPr>
        <w:t xml:space="preserve">All notices </w:t>
      </w:r>
      <w:bookmarkStart w:id="87" w:name="_cp_text_1_699"/>
      <w:r w:rsidRPr="00F52D1F">
        <w:rPr>
          <w:szCs w:val="24"/>
        </w:rPr>
        <w:t xml:space="preserve">under this Agreement </w:t>
      </w:r>
      <w:bookmarkEnd w:id="87"/>
      <w:r w:rsidRPr="00F52D1F">
        <w:rPr>
          <w:szCs w:val="24"/>
        </w:rPr>
        <w:t>shall be in writing and mailed (registered or certified, postage prepaid, return receipt requested), or by express carrier (return receipt requested) or hand delivered to Parties the addresses set forth below. All such notices shall, if hand delivered, or delivered by express carrier, be deemed received upon delivery and, if mailed, be deemed received three (3) business days after such mailing.</w:t>
      </w:r>
      <w:bookmarkStart w:id="88" w:name="_cp_text_1_705"/>
    </w:p>
    <w:p w14:paraId="4547F24B" w14:textId="600C8CC0" w:rsidR="00DF37C2" w:rsidRPr="00083882" w:rsidRDefault="00DF37C2" w:rsidP="00A075C8">
      <w:pPr>
        <w:pStyle w:val="CVWDInsAgrL3"/>
        <w:numPr>
          <w:ilvl w:val="0"/>
          <w:numId w:val="0"/>
        </w:numPr>
        <w:tabs>
          <w:tab w:val="left" w:pos="1440"/>
        </w:tabs>
        <w:spacing w:after="120"/>
        <w:ind w:left="2880"/>
        <w:rPr>
          <w:szCs w:val="24"/>
          <w:u w:val="single"/>
        </w:rPr>
      </w:pPr>
      <w:r w:rsidRPr="00083882">
        <w:rPr>
          <w:szCs w:val="24"/>
        </w:rPr>
        <w:t>CVWD</w:t>
      </w:r>
      <w:bookmarkEnd w:id="88"/>
      <w:r w:rsidRPr="00083882">
        <w:rPr>
          <w:szCs w:val="24"/>
        </w:rPr>
        <w:t>:</w:t>
      </w:r>
    </w:p>
    <w:p w14:paraId="7426F385" w14:textId="52111EC6" w:rsidR="00DF37C2" w:rsidRPr="00F52D1F" w:rsidRDefault="00DF37C2" w:rsidP="00A075C8">
      <w:pPr>
        <w:tabs>
          <w:tab w:val="left" w:pos="1440"/>
          <w:tab w:val="left" w:pos="2160"/>
        </w:tabs>
        <w:spacing w:after="240"/>
        <w:ind w:left="2880"/>
        <w:rPr>
          <w:rFonts w:cs="Arial"/>
          <w:szCs w:val="24"/>
        </w:rPr>
      </w:pPr>
      <w:r w:rsidRPr="00F52D1F">
        <w:rPr>
          <w:rFonts w:cs="Arial"/>
          <w:szCs w:val="24"/>
        </w:rPr>
        <w:t>Coachella Valley Water District</w:t>
      </w:r>
      <w:r w:rsidRPr="00F52D1F">
        <w:rPr>
          <w:rFonts w:cs="Arial"/>
          <w:szCs w:val="24"/>
        </w:rPr>
        <w:br/>
        <w:t>Attention: J.</w:t>
      </w:r>
      <w:r w:rsidR="003059DF">
        <w:rPr>
          <w:rFonts w:cs="Arial"/>
          <w:szCs w:val="24"/>
        </w:rPr>
        <w:t xml:space="preserve"> </w:t>
      </w:r>
      <w:r w:rsidRPr="00F52D1F">
        <w:rPr>
          <w:rFonts w:cs="Arial"/>
          <w:szCs w:val="24"/>
        </w:rPr>
        <w:t>M. Barrett, General Manager</w:t>
      </w:r>
      <w:r w:rsidRPr="00F52D1F">
        <w:rPr>
          <w:rFonts w:cs="Arial"/>
          <w:szCs w:val="24"/>
        </w:rPr>
        <w:br/>
        <w:t>Post Office Box 1058</w:t>
      </w:r>
      <w:r w:rsidRPr="00F52D1F">
        <w:rPr>
          <w:rFonts w:cs="Arial"/>
          <w:szCs w:val="24"/>
        </w:rPr>
        <w:br/>
        <w:t xml:space="preserve">Coachella, </w:t>
      </w:r>
      <w:r w:rsidR="00F66B72">
        <w:rPr>
          <w:rFonts w:cs="Arial"/>
          <w:szCs w:val="24"/>
        </w:rPr>
        <w:t xml:space="preserve">CA </w:t>
      </w:r>
      <w:r w:rsidRPr="00F52D1F">
        <w:rPr>
          <w:rFonts w:cs="Arial"/>
          <w:szCs w:val="24"/>
        </w:rPr>
        <w:t xml:space="preserve"> 92236</w:t>
      </w:r>
    </w:p>
    <w:p w14:paraId="15593213" w14:textId="55A696BA" w:rsidR="00DF37C2" w:rsidRPr="00F52D1F" w:rsidRDefault="00DF37C2" w:rsidP="00A075C8">
      <w:pPr>
        <w:pStyle w:val="CVWDInsAgrL3"/>
        <w:numPr>
          <w:ilvl w:val="0"/>
          <w:numId w:val="0"/>
        </w:numPr>
        <w:tabs>
          <w:tab w:val="left" w:pos="1440"/>
        </w:tabs>
        <w:spacing w:after="120"/>
        <w:ind w:left="2880"/>
        <w:rPr>
          <w:szCs w:val="24"/>
        </w:rPr>
      </w:pPr>
      <w:r w:rsidRPr="00F52D1F">
        <w:rPr>
          <w:szCs w:val="24"/>
        </w:rPr>
        <w:t>DEVELOPER:</w:t>
      </w:r>
    </w:p>
    <w:bookmarkStart w:id="89" w:name="_cp_text_1_706"/>
    <w:p w14:paraId="19E2C704" w14:textId="77777777" w:rsidR="00F66B72" w:rsidRDefault="00F66B72" w:rsidP="00A075C8">
      <w:pPr>
        <w:tabs>
          <w:tab w:val="left" w:pos="1440"/>
          <w:tab w:val="left" w:pos="2160"/>
        </w:tabs>
        <w:ind w:left="2880"/>
        <w:rPr>
          <w:rFonts w:cs="Arial"/>
          <w:szCs w:val="24"/>
        </w:rPr>
      </w:pPr>
      <w:r>
        <w:rPr>
          <w:rFonts w:cs="Arial"/>
          <w:szCs w:val="24"/>
        </w:rPr>
        <w:fldChar w:fldCharType="begin">
          <w:ffData>
            <w:name w:val="Text39"/>
            <w:enabled/>
            <w:calcOnExit w:val="0"/>
            <w:textInput/>
          </w:ffData>
        </w:fldChar>
      </w:r>
      <w:bookmarkStart w:id="90" w:name="Text39"/>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Start w:id="91" w:name="_cp_text_1_707"/>
      <w:bookmarkEnd w:id="89"/>
      <w:bookmarkEnd w:id="90"/>
    </w:p>
    <w:bookmarkStart w:id="92" w:name="_cp_text_1_708"/>
    <w:bookmarkEnd w:id="91"/>
    <w:p w14:paraId="2BF99C34" w14:textId="77777777" w:rsidR="00F66B72" w:rsidRDefault="00F66B72" w:rsidP="00A075C8">
      <w:pPr>
        <w:tabs>
          <w:tab w:val="left" w:pos="1440"/>
          <w:tab w:val="left" w:pos="2160"/>
        </w:tabs>
        <w:ind w:left="2880"/>
        <w:rPr>
          <w:rFonts w:cs="Arial"/>
          <w:szCs w:val="24"/>
        </w:rPr>
      </w:pPr>
      <w:r>
        <w:rPr>
          <w:rFonts w:cs="Arial"/>
          <w:szCs w:val="24"/>
        </w:rPr>
        <w:fldChar w:fldCharType="begin">
          <w:ffData>
            <w:name w:val="Text40"/>
            <w:enabled/>
            <w:calcOnExit w:val="0"/>
            <w:textInput/>
          </w:ffData>
        </w:fldChar>
      </w:r>
      <w:bookmarkStart w:id="93" w:name="Text40"/>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93"/>
    </w:p>
    <w:bookmarkStart w:id="94" w:name="_cp_text_1_709"/>
    <w:bookmarkEnd w:id="92"/>
    <w:p w14:paraId="21EA2FC3" w14:textId="77777777" w:rsidR="00F66B72" w:rsidRDefault="00F66B72" w:rsidP="00A075C8">
      <w:pPr>
        <w:tabs>
          <w:tab w:val="left" w:pos="1440"/>
          <w:tab w:val="left" w:pos="2160"/>
        </w:tabs>
        <w:ind w:left="2880"/>
        <w:rPr>
          <w:rFonts w:cs="Arial"/>
          <w:szCs w:val="24"/>
        </w:rPr>
      </w:pPr>
      <w:r>
        <w:rPr>
          <w:rFonts w:cs="Arial"/>
          <w:szCs w:val="24"/>
        </w:rPr>
        <w:fldChar w:fldCharType="begin">
          <w:ffData>
            <w:name w:val="Text41"/>
            <w:enabled/>
            <w:calcOnExit w:val="0"/>
            <w:textInput/>
          </w:ffData>
        </w:fldChar>
      </w:r>
      <w:bookmarkStart w:id="95" w:name="Text41"/>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95"/>
    </w:p>
    <w:p w14:paraId="30372083" w14:textId="77777777" w:rsidR="00CF3541" w:rsidRDefault="00F66B72" w:rsidP="00A075C8">
      <w:pPr>
        <w:tabs>
          <w:tab w:val="left" w:pos="1440"/>
          <w:tab w:val="left" w:pos="2160"/>
        </w:tabs>
        <w:ind w:left="2880"/>
        <w:rPr>
          <w:rFonts w:cs="Arial"/>
          <w:szCs w:val="24"/>
        </w:rPr>
      </w:pPr>
      <w:r>
        <w:rPr>
          <w:rFonts w:cs="Arial"/>
          <w:szCs w:val="24"/>
        </w:rPr>
        <w:fldChar w:fldCharType="begin">
          <w:ffData>
            <w:name w:val="Text42"/>
            <w:enabled/>
            <w:calcOnExit w:val="0"/>
            <w:textInput/>
          </w:ffData>
        </w:fldChar>
      </w:r>
      <w:bookmarkStart w:id="96" w:name="Text42"/>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96"/>
      <w:r w:rsidR="00083882">
        <w:rPr>
          <w:rFonts w:cs="Arial"/>
          <w:szCs w:val="24"/>
        </w:rPr>
        <w:t xml:space="preserve"> </w:t>
      </w:r>
    </w:p>
    <w:p w14:paraId="31CA0E09" w14:textId="77777777" w:rsidR="002E07D3" w:rsidRPr="00F52D1F" w:rsidRDefault="002E07D3" w:rsidP="00A075C8">
      <w:pPr>
        <w:tabs>
          <w:tab w:val="left" w:pos="1440"/>
          <w:tab w:val="left" w:pos="2160"/>
        </w:tabs>
        <w:ind w:left="2160"/>
        <w:rPr>
          <w:rFonts w:cs="Arial"/>
          <w:szCs w:val="24"/>
        </w:rPr>
      </w:pPr>
    </w:p>
    <w:bookmarkEnd w:id="94"/>
    <w:p w14:paraId="2F894A02" w14:textId="77777777" w:rsidR="00DF37C2" w:rsidRPr="00F52D1F" w:rsidRDefault="00DF37C2" w:rsidP="00A075C8">
      <w:pPr>
        <w:pStyle w:val="CVWDInsAgrL3"/>
        <w:spacing w:after="200"/>
        <w:ind w:left="0" w:firstLine="720"/>
        <w:rPr>
          <w:szCs w:val="24"/>
          <w:u w:val="single"/>
        </w:rPr>
      </w:pPr>
      <w:r w:rsidRPr="00F52D1F">
        <w:rPr>
          <w:szCs w:val="24"/>
        </w:rPr>
        <w:t xml:space="preserve">Time is of the essence of this Agreement and </w:t>
      </w:r>
      <w:proofErr w:type="gramStart"/>
      <w:r w:rsidRPr="00F52D1F">
        <w:rPr>
          <w:szCs w:val="24"/>
        </w:rPr>
        <w:t>each and every</w:t>
      </w:r>
      <w:proofErr w:type="gramEnd"/>
      <w:r w:rsidRPr="00F52D1F">
        <w:rPr>
          <w:szCs w:val="24"/>
        </w:rPr>
        <w:t xml:space="preserve"> term and provision thereof.</w:t>
      </w:r>
    </w:p>
    <w:p w14:paraId="40E9074B" w14:textId="77777777" w:rsidR="00DF37C2" w:rsidRPr="00F52D1F" w:rsidRDefault="00DF37C2" w:rsidP="00A075C8">
      <w:pPr>
        <w:pStyle w:val="CVWDInsAgrL3"/>
        <w:spacing w:after="200"/>
        <w:ind w:left="0" w:firstLine="720"/>
        <w:rPr>
          <w:szCs w:val="24"/>
          <w:u w:val="single"/>
        </w:rPr>
      </w:pPr>
      <w:r w:rsidRPr="00F52D1F">
        <w:rPr>
          <w:szCs w:val="24"/>
        </w:rPr>
        <w:t xml:space="preserve">This Agreement shall be construed as if prepared by </w:t>
      </w:r>
      <w:proofErr w:type="gramStart"/>
      <w:r w:rsidRPr="00F52D1F">
        <w:rPr>
          <w:szCs w:val="24"/>
        </w:rPr>
        <w:t>all of</w:t>
      </w:r>
      <w:proofErr w:type="gramEnd"/>
      <w:r w:rsidRPr="00F52D1F">
        <w:rPr>
          <w:szCs w:val="24"/>
        </w:rPr>
        <w:t xml:space="preserve"> the Parties hereto. Accordingly, any rule of law (including California Civil Code Section 1654) or legal decision that would require interpretation of any ambiguities in this Agreement against the party that has drafted it is not applicable and is waived.</w:t>
      </w:r>
    </w:p>
    <w:p w14:paraId="46C9968C" w14:textId="77777777" w:rsidR="00DF37C2" w:rsidRPr="00F52D1F" w:rsidRDefault="00DF37C2" w:rsidP="00A075C8">
      <w:pPr>
        <w:pStyle w:val="CVWDInsAgrL3"/>
        <w:spacing w:after="200"/>
        <w:ind w:left="0" w:firstLine="720"/>
        <w:rPr>
          <w:szCs w:val="24"/>
          <w:u w:val="single"/>
        </w:rPr>
      </w:pPr>
      <w:r w:rsidRPr="00F52D1F">
        <w:rPr>
          <w:szCs w:val="24"/>
        </w:rPr>
        <w:t xml:space="preserve">No delay on the part of any Party hereto in exercising any right, power or privilege hereunder shall operate as a waiver thereof, nor shall any waiver on the part of any Party hereto of any right, power or privilege hereunder operate as a waiver of any other right, power or privilege hereunder, nor shall any single or partial exercise of any </w:t>
      </w:r>
      <w:r w:rsidRPr="00F52D1F">
        <w:rPr>
          <w:szCs w:val="24"/>
        </w:rPr>
        <w:lastRenderedPageBreak/>
        <w:t>right, power or privilege hereunder preclude any other or further exercise of any other right, power or privilege hereunder.</w:t>
      </w:r>
    </w:p>
    <w:p w14:paraId="3EA14B95" w14:textId="77777777" w:rsidR="00DF37C2" w:rsidRPr="00F52D1F" w:rsidRDefault="00DF37C2" w:rsidP="00A075C8">
      <w:pPr>
        <w:pStyle w:val="CVWDInsAgrL3"/>
        <w:spacing w:after="200"/>
        <w:ind w:left="0" w:firstLine="720"/>
        <w:rPr>
          <w:szCs w:val="24"/>
        </w:rPr>
      </w:pPr>
      <w:bookmarkStart w:id="97" w:name="_cp_blt_1_729"/>
      <w:bookmarkStart w:id="98" w:name="_cp_text_1_730"/>
      <w:r w:rsidRPr="00F52D1F">
        <w:rPr>
          <w:szCs w:val="24"/>
        </w:rPr>
        <w:t xml:space="preserve">If any of the provisions of this Agreement are held to be contrary to law by a court or governmental administrative agency of competent jurisdiction, such provisions will not be deemed valid and subsisting, except to the extent permitted by law, and the parties shall, if possible, </w:t>
      </w:r>
      <w:proofErr w:type="gramStart"/>
      <w:r w:rsidRPr="00F52D1F">
        <w:rPr>
          <w:szCs w:val="24"/>
        </w:rPr>
        <w:t>enter into</w:t>
      </w:r>
      <w:proofErr w:type="gramEnd"/>
      <w:r w:rsidRPr="00F52D1F">
        <w:rPr>
          <w:szCs w:val="24"/>
        </w:rPr>
        <w:t xml:space="preserve"> negotiations for the sole purpose of arriving at a mutually satisfactory replacement for such provisions. The remainder of this Agreement shall not be affected thereby and shall continue in full force and effect.</w:t>
      </w:r>
    </w:p>
    <w:p w14:paraId="4CDD5AFC" w14:textId="77777777" w:rsidR="00DF37C2" w:rsidRPr="00F52D1F" w:rsidRDefault="00DF37C2" w:rsidP="00A075C8">
      <w:pPr>
        <w:pStyle w:val="CVWDInsAgrL3"/>
        <w:spacing w:after="200"/>
        <w:rPr>
          <w:szCs w:val="24"/>
        </w:rPr>
      </w:pPr>
      <w:r w:rsidRPr="00F52D1F">
        <w:rPr>
          <w:szCs w:val="24"/>
        </w:rPr>
        <w:t>T</w:t>
      </w:r>
      <w:bookmarkEnd w:id="97"/>
      <w:r w:rsidRPr="00F52D1F">
        <w:rPr>
          <w:szCs w:val="24"/>
        </w:rPr>
        <w:t>his Agreement may only be modified in a writing signed by both Parties.</w:t>
      </w:r>
    </w:p>
    <w:bookmarkEnd w:id="98"/>
    <w:p w14:paraId="62F856CD" w14:textId="77777777" w:rsidR="00DF37C2" w:rsidRPr="00F52D1F" w:rsidRDefault="00DF37C2" w:rsidP="00A075C8">
      <w:pPr>
        <w:pStyle w:val="CVWDInsAgrL3"/>
        <w:spacing w:after="200"/>
        <w:ind w:left="0" w:firstLine="720"/>
        <w:rPr>
          <w:szCs w:val="24"/>
          <w:u w:val="single"/>
        </w:rPr>
      </w:pPr>
      <w:r w:rsidRPr="00F52D1F">
        <w:rPr>
          <w:szCs w:val="24"/>
        </w:rPr>
        <w:t>In the event of any litigation or other action between the Parties arising out of or relating to this Agreement or the breach thereof, the prevailing party shall be entitled, in addition to such other relief as may be granted, to its reasonable costs and attorneys' fees.</w:t>
      </w:r>
    </w:p>
    <w:p w14:paraId="6C26EDD5" w14:textId="77777777" w:rsidR="00DF37C2" w:rsidRPr="00F52D1F" w:rsidRDefault="00DF37C2" w:rsidP="00A075C8">
      <w:pPr>
        <w:pStyle w:val="CVWDInsAgrL3"/>
        <w:spacing w:after="200"/>
        <w:ind w:left="0" w:firstLine="720"/>
        <w:rPr>
          <w:szCs w:val="24"/>
          <w:u w:val="single"/>
        </w:rPr>
      </w:pPr>
      <w:r w:rsidRPr="00F52D1F">
        <w:rPr>
          <w:szCs w:val="24"/>
        </w:rPr>
        <w:t>The invalidity or illegality of any provision of this Agreement shall not affect the remainder of this Agreement.</w:t>
      </w:r>
    </w:p>
    <w:p w14:paraId="2C7EEBC8" w14:textId="77777777" w:rsidR="00DF37C2" w:rsidRPr="00F52D1F" w:rsidRDefault="00DF37C2" w:rsidP="00A075C8">
      <w:pPr>
        <w:pStyle w:val="CVWDInsAgrL3"/>
        <w:spacing w:after="200"/>
        <w:ind w:left="0" w:firstLine="720"/>
        <w:rPr>
          <w:szCs w:val="24"/>
          <w:u w:val="single"/>
        </w:rPr>
      </w:pPr>
      <w:r w:rsidRPr="00F52D1F">
        <w:rPr>
          <w:szCs w:val="24"/>
        </w:rPr>
        <w:t>Each Party hereto agrees to execute and deliver such documents and perform such other acts as may be necessary to effectuate the purposes of this Agreement.</w:t>
      </w:r>
    </w:p>
    <w:p w14:paraId="1C28249C" w14:textId="77777777" w:rsidR="00DF37C2" w:rsidRPr="00F52D1F" w:rsidRDefault="00DF37C2" w:rsidP="00A075C8">
      <w:pPr>
        <w:pStyle w:val="CVWDInsAgrL3"/>
        <w:spacing w:after="200"/>
        <w:ind w:left="0" w:firstLine="720"/>
        <w:rPr>
          <w:szCs w:val="24"/>
          <w:u w:val="single"/>
        </w:rPr>
      </w:pPr>
      <w:proofErr w:type="gramStart"/>
      <w:r w:rsidRPr="00F52D1F">
        <w:rPr>
          <w:szCs w:val="24"/>
        </w:rPr>
        <w:t>Each individual</w:t>
      </w:r>
      <w:proofErr w:type="gramEnd"/>
      <w:r w:rsidRPr="00F52D1F">
        <w:rPr>
          <w:szCs w:val="24"/>
        </w:rPr>
        <w:t xml:space="preserve"> executing this Agreement hereby represents and warrants that he or she has the full power and authority to execute this Agreement on behalf of the named Parties.</w:t>
      </w:r>
    </w:p>
    <w:p w14:paraId="4B113D0D" w14:textId="77777777" w:rsidR="00DF37C2" w:rsidRPr="00F52D1F" w:rsidRDefault="00DF37C2" w:rsidP="00A075C8">
      <w:pPr>
        <w:pStyle w:val="CVWDInsAgrL3"/>
        <w:spacing w:after="200"/>
        <w:ind w:left="0" w:firstLine="720"/>
        <w:rPr>
          <w:szCs w:val="24"/>
          <w:u w:val="single"/>
        </w:rPr>
      </w:pPr>
      <w:r w:rsidRPr="00F52D1F">
        <w:rPr>
          <w:szCs w:val="24"/>
        </w:rPr>
        <w:t xml:space="preserve">Developer shall maintain and make available for inspection by </w:t>
      </w:r>
      <w:bookmarkStart w:id="99" w:name="_cp_text_1_741"/>
      <w:r w:rsidRPr="00F52D1F">
        <w:rPr>
          <w:szCs w:val="24"/>
        </w:rPr>
        <w:t xml:space="preserve">CVWD </w:t>
      </w:r>
      <w:bookmarkEnd w:id="99"/>
      <w:r w:rsidRPr="00F52D1F">
        <w:rPr>
          <w:szCs w:val="24"/>
        </w:rPr>
        <w:t>during regular office hours, accurate records pertaining to the design, construction and installation of the improvements to be constructed by Developer.</w:t>
      </w:r>
    </w:p>
    <w:p w14:paraId="6F600764" w14:textId="77777777" w:rsidR="00DF37C2" w:rsidRPr="00F52D1F" w:rsidRDefault="00DF37C2" w:rsidP="00A075C8">
      <w:pPr>
        <w:pStyle w:val="CVWDInsAgrL3"/>
        <w:spacing w:after="200"/>
        <w:ind w:left="0" w:firstLine="720"/>
        <w:rPr>
          <w:szCs w:val="24"/>
          <w:u w:val="single"/>
        </w:rPr>
      </w:pPr>
      <w:r w:rsidRPr="00F52D1F">
        <w:rPr>
          <w:szCs w:val="24"/>
        </w:rPr>
        <w:t>This Agreement may be executed in counterparts, each of which shall be deemed an original, but all of which shall constitute but one instrument.</w:t>
      </w:r>
      <w:bookmarkStart w:id="100" w:name="_cp_text_1_744"/>
      <w:r w:rsidRPr="00F52D1F">
        <w:rPr>
          <w:szCs w:val="24"/>
        </w:rPr>
        <w:t xml:space="preserve"> </w:t>
      </w:r>
      <w:bookmarkEnd w:id="100"/>
    </w:p>
    <w:p w14:paraId="52088834" w14:textId="77777777" w:rsidR="00DF37C2" w:rsidRPr="00F52D1F" w:rsidRDefault="00DF37C2" w:rsidP="00A075C8">
      <w:pPr>
        <w:pStyle w:val="CVWDInsAgrL3"/>
        <w:spacing w:after="200"/>
        <w:ind w:left="0" w:firstLine="720"/>
        <w:rPr>
          <w:szCs w:val="24"/>
          <w:u w:val="single"/>
        </w:rPr>
      </w:pPr>
      <w:r w:rsidRPr="00F52D1F">
        <w:rPr>
          <w:szCs w:val="24"/>
        </w:rPr>
        <w:t xml:space="preserve">If any payment due </w:t>
      </w:r>
      <w:bookmarkStart w:id="101" w:name="_cp_text_1_748"/>
      <w:r w:rsidRPr="00F52D1F">
        <w:rPr>
          <w:szCs w:val="24"/>
        </w:rPr>
        <w:t xml:space="preserve">CVWD </w:t>
      </w:r>
      <w:bookmarkEnd w:id="101"/>
      <w:r w:rsidRPr="00F52D1F">
        <w:rPr>
          <w:szCs w:val="24"/>
        </w:rPr>
        <w:t xml:space="preserve">hereunder is not paid when due, Developer shall pay to </w:t>
      </w:r>
      <w:bookmarkStart w:id="102" w:name="_cp_text_1_750"/>
      <w:r w:rsidRPr="00F52D1F">
        <w:rPr>
          <w:szCs w:val="24"/>
        </w:rPr>
        <w:t xml:space="preserve">CVWD </w:t>
      </w:r>
      <w:bookmarkEnd w:id="102"/>
      <w:r w:rsidRPr="00F52D1F">
        <w:rPr>
          <w:szCs w:val="24"/>
        </w:rPr>
        <w:t xml:space="preserve">an additional ten percent (10%) for each payment due as an administrative processing charge. The Parties agree that this late charge represents a fair and reasonable estimate of the costs that </w:t>
      </w:r>
      <w:bookmarkStart w:id="103" w:name="_cp_text_1_752"/>
      <w:r w:rsidRPr="00F52D1F">
        <w:rPr>
          <w:szCs w:val="24"/>
        </w:rPr>
        <w:t xml:space="preserve">CVWD </w:t>
      </w:r>
      <w:bookmarkEnd w:id="103"/>
      <w:r w:rsidRPr="00F52D1F">
        <w:rPr>
          <w:szCs w:val="24"/>
        </w:rPr>
        <w:t xml:space="preserve">will incur </w:t>
      </w:r>
      <w:proofErr w:type="gramStart"/>
      <w:r w:rsidRPr="00F52D1F">
        <w:rPr>
          <w:szCs w:val="24"/>
        </w:rPr>
        <w:t>by reason</w:t>
      </w:r>
      <w:proofErr w:type="gramEnd"/>
      <w:r w:rsidRPr="00F52D1F">
        <w:rPr>
          <w:szCs w:val="24"/>
        </w:rPr>
        <w:t xml:space="preserve"> of late payment by Developer. Acceptance of any late charge shall not constitute a waiver of Developer’s default with respect to the overdue amount or prevent </w:t>
      </w:r>
      <w:bookmarkStart w:id="104" w:name="_cp_text_1_754"/>
      <w:r w:rsidRPr="00F52D1F">
        <w:rPr>
          <w:szCs w:val="24"/>
        </w:rPr>
        <w:t xml:space="preserve">CVWD </w:t>
      </w:r>
      <w:bookmarkEnd w:id="104"/>
      <w:r w:rsidRPr="00F52D1F">
        <w:rPr>
          <w:szCs w:val="24"/>
        </w:rPr>
        <w:t xml:space="preserve">from exercising any of the other rights and remedies available to </w:t>
      </w:r>
      <w:bookmarkStart w:id="105" w:name="_cp_text_1_756"/>
      <w:r w:rsidRPr="00F52D1F">
        <w:rPr>
          <w:szCs w:val="24"/>
        </w:rPr>
        <w:t>CVWD</w:t>
      </w:r>
      <w:bookmarkEnd w:id="105"/>
      <w:r w:rsidRPr="00F52D1F">
        <w:rPr>
          <w:szCs w:val="24"/>
        </w:rPr>
        <w:t xml:space="preserve">. Any payment not paid when due shall bear simple interest at the rate of ten percent (10%) per annum (provided such </w:t>
      </w:r>
      <w:proofErr w:type="gramStart"/>
      <w:r w:rsidRPr="00F52D1F">
        <w:rPr>
          <w:szCs w:val="24"/>
        </w:rPr>
        <w:t>amount</w:t>
      </w:r>
      <w:proofErr w:type="gramEnd"/>
      <w:r w:rsidRPr="00F52D1F">
        <w:rPr>
          <w:szCs w:val="24"/>
        </w:rPr>
        <w:t xml:space="preserve"> shall not exceed the maximum rate allowed under California law) from the date due until paid in full.</w:t>
      </w:r>
    </w:p>
    <w:p w14:paraId="2C5E1CEA" w14:textId="77777777" w:rsidR="00DF37C2" w:rsidRPr="00F52D1F" w:rsidRDefault="00DF37C2" w:rsidP="00A075C8">
      <w:pPr>
        <w:pStyle w:val="CVWDInsAgrL3"/>
        <w:spacing w:after="200"/>
        <w:ind w:left="0" w:firstLine="720"/>
        <w:rPr>
          <w:szCs w:val="24"/>
          <w:u w:val="single"/>
        </w:rPr>
      </w:pPr>
      <w:r w:rsidRPr="00F52D1F">
        <w:rPr>
          <w:szCs w:val="24"/>
        </w:rPr>
        <w:t>The Parties agree that any action or proceeding to enforce or relating to this Agreement shall be brought exclusively in the Federal or State courts located in Riverside County, California, and the Parties hereto consent to the exercise of personal jurisdiction over them by any such courts for purposes of any such action or proceeding.</w:t>
      </w:r>
    </w:p>
    <w:p w14:paraId="318817AC" w14:textId="77777777" w:rsidR="00DF37C2" w:rsidRPr="00F52D1F" w:rsidRDefault="00DF37C2" w:rsidP="00A075C8">
      <w:pPr>
        <w:pStyle w:val="CVWDInsAgrL3"/>
        <w:spacing w:after="200"/>
        <w:ind w:left="0" w:firstLine="720"/>
        <w:rPr>
          <w:szCs w:val="24"/>
          <w:u w:val="single"/>
        </w:rPr>
      </w:pPr>
      <w:r w:rsidRPr="00F52D1F">
        <w:rPr>
          <w:szCs w:val="24"/>
        </w:rPr>
        <w:lastRenderedPageBreak/>
        <w:t>This Agreement is entered into within the State of California, and all questions concerning the validity, interpretation and performance of any of its terms or provisions or any of the rights or obligations of the Parties hereto shall be governed by and resolved in accordance with the laws of the State of California.</w:t>
      </w:r>
    </w:p>
    <w:p w14:paraId="4D00F315" w14:textId="77777777" w:rsidR="00DF37C2" w:rsidRPr="00F52D1F" w:rsidRDefault="00DF37C2" w:rsidP="00A075C8">
      <w:pPr>
        <w:pStyle w:val="CVWDInsAgrL3"/>
        <w:spacing w:after="200"/>
        <w:ind w:left="0" w:firstLine="720"/>
        <w:rPr>
          <w:szCs w:val="24"/>
          <w:u w:val="single"/>
        </w:rPr>
      </w:pPr>
      <w:r w:rsidRPr="00F52D1F">
        <w:rPr>
          <w:szCs w:val="24"/>
        </w:rPr>
        <w:t xml:space="preserve">The terms and provisions set forth in this Agreement shall be deemed provisions, terms and/or covenants running with the Developer Property in accordance with applicable law, including, without limitation, Section 1468 of the California Civil Code and shall pass to and be binding upon the successor owners of the Developer Property. This Agreement shall burden the Developer Property and is binding on the successors, assigns and all persons acquiring ownership of any interest in, or any portion of the Developer Property. This Agreement shall benefit the Developer Property and inure to the benefit of the owners of the Developer Property. As such, all successor owners of the Developer Property will have any of the rights, responsibilities and liabilities of Developer, as if such </w:t>
      </w:r>
      <w:proofErr w:type="gramStart"/>
      <w:r w:rsidRPr="00F52D1F">
        <w:rPr>
          <w:szCs w:val="24"/>
        </w:rPr>
        <w:t>person</w:t>
      </w:r>
      <w:proofErr w:type="gramEnd"/>
      <w:r w:rsidRPr="00F52D1F">
        <w:rPr>
          <w:szCs w:val="24"/>
        </w:rPr>
        <w:t xml:space="preserve"> or entity originally executed this Agreement in place and stead of Developer. </w:t>
      </w:r>
      <w:proofErr w:type="gramStart"/>
      <w:r w:rsidRPr="00F52D1F">
        <w:rPr>
          <w:szCs w:val="24"/>
        </w:rPr>
        <w:t>Each and every</w:t>
      </w:r>
      <w:proofErr w:type="gramEnd"/>
      <w:r w:rsidRPr="00F52D1F">
        <w:rPr>
          <w:szCs w:val="24"/>
        </w:rPr>
        <w:t xml:space="preserve"> contract, deed or other instrument hereafter executed covering or conveying the Developer Property, or any portion thereof, shall conclusively be held to have been executed, delivered and accepted subject to such terms and conditions regardless of whether such terms and conditions are set forth in such contract, deed or other instrument. No transfer of the Developer Property shall relieve Developer of any responsibility or liability under this Agreement.</w:t>
      </w:r>
    </w:p>
    <w:p w14:paraId="44D1A812" w14:textId="0F0580B3" w:rsidR="00236122" w:rsidRPr="00642D9F" w:rsidRDefault="00DF37C2" w:rsidP="002A7754">
      <w:pPr>
        <w:pStyle w:val="CVWDInsAgrL3"/>
        <w:spacing w:after="200"/>
        <w:ind w:left="0" w:firstLine="720"/>
      </w:pPr>
      <w:r w:rsidRPr="00236122">
        <w:rPr>
          <w:szCs w:val="24"/>
        </w:rPr>
        <w:t xml:space="preserve">Following fulfillment of the terms and conditions herein and acceptance by </w:t>
      </w:r>
      <w:bookmarkStart w:id="106" w:name="_cp_text_1_767"/>
      <w:r w:rsidRPr="00236122">
        <w:rPr>
          <w:szCs w:val="24"/>
        </w:rPr>
        <w:t xml:space="preserve">CVWD </w:t>
      </w:r>
      <w:bookmarkEnd w:id="106"/>
      <w:r w:rsidRPr="00236122">
        <w:rPr>
          <w:szCs w:val="24"/>
        </w:rPr>
        <w:t xml:space="preserve">of the improvements to be constructed hereunder, </w:t>
      </w:r>
      <w:bookmarkStart w:id="107" w:name="_cp_text_1_769"/>
      <w:r w:rsidRPr="00236122">
        <w:rPr>
          <w:szCs w:val="24"/>
        </w:rPr>
        <w:t xml:space="preserve">CVWD </w:t>
      </w:r>
      <w:bookmarkEnd w:id="107"/>
      <w:r w:rsidRPr="00236122">
        <w:rPr>
          <w:szCs w:val="24"/>
        </w:rPr>
        <w:t>will provide irrigation water service to the Developer Property in accordance with the Rules.</w:t>
      </w:r>
    </w:p>
    <w:p w14:paraId="3A2985EB" w14:textId="77777777" w:rsidR="00DF37C2" w:rsidRDefault="00DF37C2" w:rsidP="00A075C8">
      <w:pPr>
        <w:pStyle w:val="CVWDInsAgrL3"/>
        <w:ind w:left="0" w:firstLine="720"/>
        <w:rPr>
          <w:szCs w:val="24"/>
        </w:rPr>
      </w:pPr>
      <w:bookmarkStart w:id="108" w:name="_cp_blt_1_780"/>
      <w:bookmarkStart w:id="109" w:name="_cp_text_1_772"/>
      <w:r w:rsidRPr="00F52D1F">
        <w:rPr>
          <w:szCs w:val="24"/>
        </w:rPr>
        <w:t>T</w:t>
      </w:r>
      <w:bookmarkEnd w:id="108"/>
      <w:r w:rsidRPr="00F52D1F">
        <w:rPr>
          <w:szCs w:val="24"/>
        </w:rPr>
        <w:t>his Agreement</w:t>
      </w:r>
      <w:bookmarkStart w:id="110" w:name="_cp_text_4_773"/>
      <w:bookmarkEnd w:id="109"/>
      <w:r w:rsidRPr="00F52D1F">
        <w:rPr>
          <w:szCs w:val="24"/>
        </w:rPr>
        <w:t xml:space="preserve">, together with the exhibits attached hereto and other writings referenced herein, </w:t>
      </w:r>
      <w:bookmarkStart w:id="111" w:name="_cp_text_1_774"/>
      <w:bookmarkEnd w:id="110"/>
      <w:r w:rsidRPr="00F52D1F">
        <w:rPr>
          <w:szCs w:val="24"/>
        </w:rPr>
        <w:t xml:space="preserve">such as, but not limited to the Rules, contains </w:t>
      </w:r>
      <w:bookmarkStart w:id="112" w:name="_cp_text_4_775"/>
      <w:bookmarkEnd w:id="111"/>
      <w:r w:rsidRPr="00F52D1F">
        <w:rPr>
          <w:szCs w:val="24"/>
        </w:rPr>
        <w:t xml:space="preserve">the entire agreement between the Parties relating to the subject matter hereof and </w:t>
      </w:r>
      <w:bookmarkStart w:id="113" w:name="_cp_text_1_776"/>
      <w:bookmarkEnd w:id="112"/>
      <w:r w:rsidRPr="00F52D1F">
        <w:rPr>
          <w:szCs w:val="24"/>
        </w:rPr>
        <w:t xml:space="preserve">supersedes </w:t>
      </w:r>
      <w:bookmarkStart w:id="114" w:name="_cp_text_4_777"/>
      <w:bookmarkEnd w:id="113"/>
      <w:proofErr w:type="gramStart"/>
      <w:r w:rsidRPr="00F52D1F">
        <w:rPr>
          <w:szCs w:val="24"/>
        </w:rPr>
        <w:t>any and all</w:t>
      </w:r>
      <w:proofErr w:type="gramEnd"/>
      <w:r w:rsidRPr="00F52D1F">
        <w:rPr>
          <w:szCs w:val="24"/>
        </w:rPr>
        <w:t xml:space="preserve"> prior agreements between the Parties, oral or written, and any and all amendments thereto. Any oral representations or modifications concerning this </w:t>
      </w:r>
      <w:bookmarkStart w:id="115" w:name="_cp_text_1_778"/>
      <w:bookmarkEnd w:id="114"/>
      <w:r w:rsidRPr="00F52D1F">
        <w:rPr>
          <w:szCs w:val="24"/>
        </w:rPr>
        <w:t xml:space="preserve">Agreement </w:t>
      </w:r>
      <w:bookmarkStart w:id="116" w:name="_cp_text_4_779"/>
      <w:bookmarkEnd w:id="115"/>
      <w:r w:rsidRPr="00F52D1F">
        <w:rPr>
          <w:szCs w:val="24"/>
        </w:rPr>
        <w:t>shall be of no force and effect</w:t>
      </w:r>
      <w:bookmarkStart w:id="117" w:name="_cp_text_1_781"/>
      <w:bookmarkEnd w:id="116"/>
      <w:r w:rsidRPr="00F52D1F">
        <w:rPr>
          <w:szCs w:val="24"/>
        </w:rPr>
        <w:t>.</w:t>
      </w:r>
    </w:p>
    <w:bookmarkEnd w:id="117"/>
    <w:p w14:paraId="660357DE" w14:textId="77777777" w:rsidR="00DF37C2" w:rsidRPr="00F52D1F" w:rsidRDefault="00DF37C2" w:rsidP="00A075C8">
      <w:pPr>
        <w:pStyle w:val="BodyText"/>
        <w:rPr>
          <w:szCs w:val="24"/>
        </w:rPr>
      </w:pPr>
      <w:r w:rsidRPr="00F52D1F">
        <w:rPr>
          <w:b/>
          <w:szCs w:val="24"/>
        </w:rPr>
        <w:t>IN WITNESS WHEREOF,</w:t>
      </w:r>
      <w:r w:rsidRPr="00F52D1F">
        <w:rPr>
          <w:szCs w:val="24"/>
        </w:rPr>
        <w:t xml:space="preserve"> the Parties have caused this Special Irrigation and Drainage System Installation</w:t>
      </w:r>
      <w:r w:rsidR="00163D7B">
        <w:rPr>
          <w:szCs w:val="24"/>
        </w:rPr>
        <w:t xml:space="preserve"> and Service</w:t>
      </w:r>
      <w:r w:rsidRPr="00F52D1F">
        <w:rPr>
          <w:szCs w:val="24"/>
        </w:rPr>
        <w:t xml:space="preserve"> Agreement to be executed as of the day and year first set forth above.</w:t>
      </w:r>
    </w:p>
    <w:tbl>
      <w:tblPr>
        <w:tblW w:w="9918" w:type="dxa"/>
        <w:tblLayout w:type="fixed"/>
        <w:tblLook w:val="0000" w:firstRow="0" w:lastRow="0" w:firstColumn="0" w:lastColumn="0" w:noHBand="0" w:noVBand="0"/>
      </w:tblPr>
      <w:tblGrid>
        <w:gridCol w:w="4788"/>
        <w:gridCol w:w="5130"/>
      </w:tblGrid>
      <w:tr w:rsidR="00F66B72" w:rsidRPr="00DB2CA8" w14:paraId="7DBB3848" w14:textId="77777777" w:rsidTr="00642D9F">
        <w:trPr>
          <w:cantSplit/>
          <w:trHeight w:val="2340"/>
        </w:trPr>
        <w:tc>
          <w:tcPr>
            <w:tcW w:w="4788" w:type="dxa"/>
          </w:tcPr>
          <w:p w14:paraId="294ED523" w14:textId="77777777" w:rsidR="00F66B72" w:rsidRPr="00236122" w:rsidRDefault="00F66B72" w:rsidP="006907E5">
            <w:pPr>
              <w:pStyle w:val="PleadingSignature"/>
              <w:tabs>
                <w:tab w:val="right" w:pos="2867"/>
              </w:tabs>
              <w:rPr>
                <w:rFonts w:cs="Arial"/>
                <w:szCs w:val="24"/>
              </w:rPr>
            </w:pPr>
            <w:bookmarkStart w:id="118" w:name="_zzmpFIXED_SignatureTable"/>
            <w:r w:rsidRPr="00236122">
              <w:rPr>
                <w:rFonts w:cs="Arial"/>
                <w:szCs w:val="24"/>
              </w:rPr>
              <w:lastRenderedPageBreak/>
              <w:t xml:space="preserve">Dated: </w:t>
            </w:r>
            <w:r w:rsidRPr="00171CEF">
              <w:rPr>
                <w:rFonts w:cs="Arial"/>
                <w:szCs w:val="24"/>
                <w:u w:val="single"/>
              </w:rPr>
              <w:fldChar w:fldCharType="begin">
                <w:ffData>
                  <w:name w:val="Text14"/>
                  <w:enabled/>
                  <w:calcOnExit w:val="0"/>
                  <w:textInput/>
                </w:ffData>
              </w:fldChar>
            </w:r>
            <w:r w:rsidRPr="00236122">
              <w:rPr>
                <w:rFonts w:cs="Arial"/>
                <w:szCs w:val="24"/>
                <w:u w:val="single"/>
              </w:rPr>
              <w:instrText xml:space="preserve"> FORMTEXT </w:instrText>
            </w:r>
            <w:r w:rsidRPr="00171CEF">
              <w:rPr>
                <w:rFonts w:cs="Arial"/>
                <w:szCs w:val="24"/>
                <w:u w:val="single"/>
              </w:rPr>
            </w:r>
            <w:r w:rsidRPr="00171CEF">
              <w:rPr>
                <w:rFonts w:cs="Arial"/>
                <w:szCs w:val="24"/>
                <w:u w:val="single"/>
              </w:rPr>
              <w:fldChar w:fldCharType="separate"/>
            </w:r>
            <w:r w:rsidRPr="00236122">
              <w:rPr>
                <w:rFonts w:cs="Arial"/>
                <w:noProof/>
                <w:szCs w:val="24"/>
                <w:u w:val="single"/>
              </w:rPr>
              <w:t> </w:t>
            </w:r>
            <w:r w:rsidRPr="00236122">
              <w:rPr>
                <w:rFonts w:cs="Arial"/>
                <w:noProof/>
                <w:szCs w:val="24"/>
                <w:u w:val="single"/>
              </w:rPr>
              <w:t> </w:t>
            </w:r>
            <w:r w:rsidRPr="00236122">
              <w:rPr>
                <w:rFonts w:cs="Arial"/>
                <w:noProof/>
                <w:szCs w:val="24"/>
                <w:u w:val="single"/>
              </w:rPr>
              <w:t> </w:t>
            </w:r>
            <w:r w:rsidRPr="00236122">
              <w:rPr>
                <w:rFonts w:cs="Arial"/>
                <w:noProof/>
                <w:szCs w:val="24"/>
                <w:u w:val="single"/>
              </w:rPr>
              <w:t> </w:t>
            </w:r>
            <w:r w:rsidRPr="00236122">
              <w:rPr>
                <w:rFonts w:cs="Arial"/>
                <w:noProof/>
                <w:szCs w:val="24"/>
                <w:u w:val="single"/>
              </w:rPr>
              <w:t> </w:t>
            </w:r>
            <w:r w:rsidRPr="00171CEF">
              <w:rPr>
                <w:rFonts w:cs="Arial"/>
                <w:szCs w:val="24"/>
                <w:u w:val="single"/>
              </w:rPr>
              <w:fldChar w:fldCharType="end"/>
            </w:r>
          </w:p>
        </w:tc>
        <w:tc>
          <w:tcPr>
            <w:tcW w:w="5130" w:type="dxa"/>
          </w:tcPr>
          <w:p w14:paraId="5053725C" w14:textId="77777777" w:rsidR="00F66B72" w:rsidRPr="00236122" w:rsidRDefault="00F66B72" w:rsidP="00642D9F">
            <w:pPr>
              <w:pStyle w:val="PleadingSignature"/>
              <w:spacing w:after="120"/>
              <w:rPr>
                <w:rFonts w:cs="Arial"/>
                <w:b/>
                <w:caps/>
                <w:szCs w:val="24"/>
                <w:u w:val="single"/>
              </w:rPr>
            </w:pPr>
            <w:r w:rsidRPr="00236122">
              <w:rPr>
                <w:rFonts w:cs="Arial"/>
                <w:b/>
                <w:caps/>
                <w:szCs w:val="24"/>
                <w:u w:val="single"/>
              </w:rPr>
              <w:t>DEVELOPER:</w:t>
            </w:r>
          </w:p>
          <w:p w14:paraId="2C571AAD" w14:textId="77777777" w:rsidR="00F66B72" w:rsidRPr="00236122" w:rsidRDefault="00F66B72" w:rsidP="006907E5">
            <w:pPr>
              <w:pStyle w:val="PleadingSignature"/>
              <w:rPr>
                <w:rFonts w:cs="Arial"/>
                <w:b/>
                <w:caps/>
                <w:szCs w:val="24"/>
              </w:rPr>
            </w:pPr>
            <w:r w:rsidRPr="00A10148">
              <w:rPr>
                <w:rFonts w:cs="Arial"/>
                <w:b/>
                <w:caps/>
                <w:szCs w:val="24"/>
              </w:rPr>
              <w:fldChar w:fldCharType="begin">
                <w:ffData>
                  <w:name w:val="Text16"/>
                  <w:enabled/>
                  <w:calcOnExit w:val="0"/>
                  <w:textInput/>
                </w:ffData>
              </w:fldChar>
            </w:r>
            <w:r w:rsidRPr="00236122">
              <w:rPr>
                <w:rFonts w:cs="Arial"/>
                <w:b/>
                <w:caps/>
                <w:szCs w:val="24"/>
              </w:rPr>
              <w:instrText xml:space="preserve"> FORMTEXT </w:instrText>
            </w:r>
            <w:r w:rsidRPr="00A10148">
              <w:rPr>
                <w:rFonts w:cs="Arial"/>
                <w:b/>
                <w:caps/>
                <w:szCs w:val="24"/>
              </w:rPr>
            </w:r>
            <w:r w:rsidRPr="00A10148">
              <w:rPr>
                <w:rFonts w:cs="Arial"/>
                <w:b/>
                <w:caps/>
                <w:szCs w:val="24"/>
              </w:rPr>
              <w:fldChar w:fldCharType="separate"/>
            </w:r>
            <w:r w:rsidRPr="00236122">
              <w:rPr>
                <w:rFonts w:cs="Arial"/>
                <w:b/>
                <w:caps/>
                <w:noProof/>
                <w:szCs w:val="24"/>
              </w:rPr>
              <w:t> </w:t>
            </w:r>
            <w:r w:rsidRPr="00236122">
              <w:rPr>
                <w:rFonts w:cs="Arial"/>
                <w:b/>
                <w:caps/>
                <w:noProof/>
                <w:szCs w:val="24"/>
              </w:rPr>
              <w:t> </w:t>
            </w:r>
            <w:r w:rsidRPr="00236122">
              <w:rPr>
                <w:rFonts w:cs="Arial"/>
                <w:b/>
                <w:caps/>
                <w:noProof/>
                <w:szCs w:val="24"/>
              </w:rPr>
              <w:t> </w:t>
            </w:r>
            <w:r w:rsidRPr="00236122">
              <w:rPr>
                <w:rFonts w:cs="Arial"/>
                <w:b/>
                <w:caps/>
                <w:noProof/>
                <w:szCs w:val="24"/>
              </w:rPr>
              <w:t> </w:t>
            </w:r>
            <w:r w:rsidRPr="00236122">
              <w:rPr>
                <w:rFonts w:cs="Arial"/>
                <w:b/>
                <w:caps/>
                <w:noProof/>
                <w:szCs w:val="24"/>
              </w:rPr>
              <w:t> </w:t>
            </w:r>
            <w:r w:rsidRPr="00A10148">
              <w:rPr>
                <w:rFonts w:cs="Arial"/>
                <w:b/>
                <w:caps/>
                <w:szCs w:val="24"/>
              </w:rPr>
              <w:fldChar w:fldCharType="end"/>
            </w:r>
          </w:p>
          <w:p w14:paraId="24A71DDD" w14:textId="77777777" w:rsidR="00F66B72" w:rsidRPr="00236122" w:rsidRDefault="00F66B72" w:rsidP="006907E5">
            <w:pPr>
              <w:pStyle w:val="PleadingSignature"/>
              <w:rPr>
                <w:rFonts w:cs="Arial"/>
                <w:b/>
                <w:szCs w:val="24"/>
              </w:rPr>
            </w:pPr>
          </w:p>
          <w:p w14:paraId="3A3177E9" w14:textId="77777777" w:rsidR="00F66B72" w:rsidRPr="00236122" w:rsidRDefault="00F66B72" w:rsidP="00642D9F">
            <w:pPr>
              <w:pStyle w:val="PleadingSignature"/>
              <w:spacing w:before="360"/>
              <w:rPr>
                <w:rFonts w:cs="Arial"/>
                <w:szCs w:val="24"/>
              </w:rPr>
            </w:pPr>
            <w:proofErr w:type="gramStart"/>
            <w:r w:rsidRPr="00236122">
              <w:rPr>
                <w:rFonts w:cs="Arial"/>
                <w:szCs w:val="24"/>
              </w:rPr>
              <w:t>By:</w:t>
            </w:r>
            <w:proofErr w:type="gramEnd"/>
          </w:p>
          <w:p w14:paraId="16D1EA35" w14:textId="77777777" w:rsidR="00F66B72" w:rsidRPr="00236122" w:rsidRDefault="00F66B72" w:rsidP="006907E5">
            <w:pPr>
              <w:pStyle w:val="PleadingSignature"/>
              <w:pBdr>
                <w:top w:val="single" w:sz="4" w:space="1" w:color="auto"/>
              </w:pBdr>
              <w:ind w:left="360"/>
              <w:rPr>
                <w:rFonts w:cs="Arial"/>
                <w:szCs w:val="24"/>
              </w:rPr>
            </w:pPr>
            <w:r w:rsidRPr="00236122">
              <w:rPr>
                <w:rFonts w:cs="Arial"/>
                <w:szCs w:val="24"/>
              </w:rPr>
              <w:t xml:space="preserve">(Name) </w:t>
            </w:r>
            <w:r w:rsidRPr="00A10148">
              <w:rPr>
                <w:rFonts w:cs="Arial"/>
                <w:szCs w:val="24"/>
              </w:rPr>
              <w:fldChar w:fldCharType="begin">
                <w:ffData>
                  <w:name w:val="Text17"/>
                  <w:enabled/>
                  <w:calcOnExit w:val="0"/>
                  <w:textInput/>
                </w:ffData>
              </w:fldChar>
            </w:r>
            <w:r w:rsidRPr="00236122">
              <w:rPr>
                <w:rFonts w:cs="Arial"/>
                <w:szCs w:val="24"/>
              </w:rPr>
              <w:instrText xml:space="preserve"> FORMTEXT </w:instrText>
            </w:r>
            <w:r w:rsidRPr="00A10148">
              <w:rPr>
                <w:rFonts w:cs="Arial"/>
                <w:szCs w:val="24"/>
              </w:rPr>
            </w:r>
            <w:r w:rsidRPr="00A10148">
              <w:rPr>
                <w:rFonts w:cs="Arial"/>
                <w:szCs w:val="24"/>
              </w:rPr>
              <w:fldChar w:fldCharType="separate"/>
            </w:r>
            <w:r w:rsidRPr="00236122">
              <w:rPr>
                <w:rFonts w:cs="Arial"/>
                <w:noProof/>
                <w:szCs w:val="24"/>
              </w:rPr>
              <w:t> </w:t>
            </w:r>
            <w:r w:rsidRPr="00236122">
              <w:rPr>
                <w:rFonts w:cs="Arial"/>
                <w:noProof/>
                <w:szCs w:val="24"/>
              </w:rPr>
              <w:t> </w:t>
            </w:r>
            <w:r w:rsidRPr="00236122">
              <w:rPr>
                <w:rFonts w:cs="Arial"/>
                <w:noProof/>
                <w:szCs w:val="24"/>
              </w:rPr>
              <w:t> </w:t>
            </w:r>
            <w:r w:rsidRPr="00236122">
              <w:rPr>
                <w:rFonts w:cs="Arial"/>
                <w:noProof/>
                <w:szCs w:val="24"/>
              </w:rPr>
              <w:t> </w:t>
            </w:r>
            <w:r w:rsidRPr="00236122">
              <w:rPr>
                <w:rFonts w:cs="Arial"/>
                <w:noProof/>
                <w:szCs w:val="24"/>
              </w:rPr>
              <w:t> </w:t>
            </w:r>
            <w:r w:rsidRPr="00A10148">
              <w:rPr>
                <w:rFonts w:cs="Arial"/>
                <w:szCs w:val="24"/>
              </w:rPr>
              <w:fldChar w:fldCharType="end"/>
            </w:r>
          </w:p>
          <w:p w14:paraId="0E12AE73" w14:textId="77777777" w:rsidR="00F66B72" w:rsidRPr="00236122" w:rsidRDefault="00F66B72" w:rsidP="00A075C8">
            <w:pPr>
              <w:pStyle w:val="PleadingSignature"/>
              <w:pBdr>
                <w:top w:val="single" w:sz="4" w:space="1" w:color="auto"/>
              </w:pBdr>
              <w:spacing w:after="240"/>
              <w:ind w:left="360" w:right="357"/>
              <w:rPr>
                <w:rFonts w:cs="Arial"/>
                <w:szCs w:val="24"/>
              </w:rPr>
            </w:pPr>
            <w:r w:rsidRPr="00236122">
              <w:rPr>
                <w:rFonts w:cs="Arial"/>
                <w:szCs w:val="24"/>
              </w:rPr>
              <w:t>(</w:t>
            </w:r>
            <w:proofErr w:type="gramStart"/>
            <w:r w:rsidRPr="00236122">
              <w:rPr>
                <w:rFonts w:cs="Arial"/>
                <w:szCs w:val="24"/>
              </w:rPr>
              <w:t xml:space="preserve">Title)   </w:t>
            </w:r>
            <w:proofErr w:type="gramEnd"/>
            <w:r w:rsidRPr="00236122">
              <w:rPr>
                <w:rFonts w:cs="Arial"/>
                <w:szCs w:val="24"/>
              </w:rPr>
              <w:t xml:space="preserve"> </w:t>
            </w:r>
            <w:r w:rsidRPr="00171CEF">
              <w:rPr>
                <w:rFonts w:cs="Arial"/>
                <w:szCs w:val="24"/>
              </w:rPr>
              <w:fldChar w:fldCharType="begin">
                <w:ffData>
                  <w:name w:val="Text18"/>
                  <w:enabled/>
                  <w:calcOnExit w:val="0"/>
                  <w:textInput/>
                </w:ffData>
              </w:fldChar>
            </w:r>
            <w:r w:rsidRPr="00236122">
              <w:rPr>
                <w:rFonts w:cs="Arial"/>
                <w:szCs w:val="24"/>
              </w:rPr>
              <w:instrText xml:space="preserve"> FORMTEXT </w:instrText>
            </w:r>
            <w:r w:rsidRPr="00171CEF">
              <w:rPr>
                <w:rFonts w:cs="Arial"/>
                <w:szCs w:val="24"/>
              </w:rPr>
            </w:r>
            <w:r w:rsidRPr="00171CEF">
              <w:rPr>
                <w:rFonts w:cs="Arial"/>
                <w:szCs w:val="24"/>
              </w:rPr>
              <w:fldChar w:fldCharType="separate"/>
            </w:r>
            <w:r w:rsidRPr="00236122">
              <w:rPr>
                <w:rFonts w:cs="Arial"/>
                <w:noProof/>
                <w:szCs w:val="24"/>
              </w:rPr>
              <w:t> </w:t>
            </w:r>
            <w:r w:rsidRPr="00236122">
              <w:rPr>
                <w:rFonts w:cs="Arial"/>
                <w:noProof/>
                <w:szCs w:val="24"/>
              </w:rPr>
              <w:t> </w:t>
            </w:r>
            <w:r w:rsidRPr="00236122">
              <w:rPr>
                <w:rFonts w:cs="Arial"/>
                <w:noProof/>
                <w:szCs w:val="24"/>
              </w:rPr>
              <w:t> </w:t>
            </w:r>
            <w:r w:rsidRPr="00236122">
              <w:rPr>
                <w:rFonts w:cs="Arial"/>
                <w:noProof/>
                <w:szCs w:val="24"/>
              </w:rPr>
              <w:t> </w:t>
            </w:r>
            <w:r w:rsidRPr="00236122">
              <w:rPr>
                <w:rFonts w:cs="Arial"/>
                <w:noProof/>
                <w:szCs w:val="24"/>
              </w:rPr>
              <w:t> </w:t>
            </w:r>
            <w:r w:rsidRPr="00171CEF">
              <w:rPr>
                <w:rFonts w:cs="Arial"/>
                <w:szCs w:val="24"/>
              </w:rPr>
              <w:fldChar w:fldCharType="end"/>
            </w:r>
          </w:p>
        </w:tc>
      </w:tr>
      <w:tr w:rsidR="00F66B72" w:rsidRPr="00DB2CA8" w14:paraId="483DFE3E" w14:textId="77777777" w:rsidTr="00642D9F">
        <w:trPr>
          <w:cantSplit/>
          <w:trHeight w:val="2250"/>
        </w:trPr>
        <w:tc>
          <w:tcPr>
            <w:tcW w:w="4788" w:type="dxa"/>
          </w:tcPr>
          <w:p w14:paraId="06508F7E" w14:textId="77777777" w:rsidR="00F66B72" w:rsidRPr="00236122" w:rsidRDefault="00F66B72" w:rsidP="006907E5">
            <w:pPr>
              <w:pStyle w:val="PleadingSignature"/>
              <w:tabs>
                <w:tab w:val="right" w:pos="2867"/>
              </w:tabs>
              <w:rPr>
                <w:rFonts w:cs="Arial"/>
                <w:szCs w:val="24"/>
              </w:rPr>
            </w:pPr>
            <w:r w:rsidRPr="00236122">
              <w:rPr>
                <w:rFonts w:cs="Arial"/>
                <w:szCs w:val="24"/>
              </w:rPr>
              <w:t xml:space="preserve">Dated: </w:t>
            </w:r>
            <w:r w:rsidRPr="00A10148">
              <w:rPr>
                <w:rFonts w:cs="Arial"/>
                <w:szCs w:val="24"/>
                <w:u w:val="single"/>
              </w:rPr>
              <w:fldChar w:fldCharType="begin">
                <w:ffData>
                  <w:name w:val="Text15"/>
                  <w:enabled/>
                  <w:calcOnExit w:val="0"/>
                  <w:textInput/>
                </w:ffData>
              </w:fldChar>
            </w:r>
            <w:r w:rsidRPr="00236122">
              <w:rPr>
                <w:rFonts w:cs="Arial"/>
                <w:szCs w:val="24"/>
                <w:u w:val="single"/>
              </w:rPr>
              <w:instrText xml:space="preserve"> FORMTEXT </w:instrText>
            </w:r>
            <w:r w:rsidRPr="00A10148">
              <w:rPr>
                <w:rFonts w:cs="Arial"/>
                <w:szCs w:val="24"/>
                <w:u w:val="single"/>
              </w:rPr>
            </w:r>
            <w:r w:rsidRPr="00A10148">
              <w:rPr>
                <w:rFonts w:cs="Arial"/>
                <w:szCs w:val="24"/>
                <w:u w:val="single"/>
              </w:rPr>
              <w:fldChar w:fldCharType="separate"/>
            </w:r>
            <w:r w:rsidRPr="00236122">
              <w:rPr>
                <w:rFonts w:cs="Arial"/>
                <w:noProof/>
                <w:szCs w:val="24"/>
                <w:u w:val="single"/>
              </w:rPr>
              <w:t> </w:t>
            </w:r>
            <w:r w:rsidRPr="00236122">
              <w:rPr>
                <w:rFonts w:cs="Arial"/>
                <w:noProof/>
                <w:szCs w:val="24"/>
                <w:u w:val="single"/>
              </w:rPr>
              <w:t> </w:t>
            </w:r>
            <w:r w:rsidRPr="00236122">
              <w:rPr>
                <w:rFonts w:cs="Arial"/>
                <w:noProof/>
                <w:szCs w:val="24"/>
                <w:u w:val="single"/>
              </w:rPr>
              <w:t> </w:t>
            </w:r>
            <w:r w:rsidRPr="00236122">
              <w:rPr>
                <w:rFonts w:cs="Arial"/>
                <w:noProof/>
                <w:szCs w:val="24"/>
                <w:u w:val="single"/>
              </w:rPr>
              <w:t> </w:t>
            </w:r>
            <w:r w:rsidRPr="00236122">
              <w:rPr>
                <w:rFonts w:cs="Arial"/>
                <w:noProof/>
                <w:szCs w:val="24"/>
                <w:u w:val="single"/>
              </w:rPr>
              <w:t> </w:t>
            </w:r>
            <w:r w:rsidRPr="00A10148">
              <w:rPr>
                <w:rFonts w:cs="Arial"/>
                <w:szCs w:val="24"/>
                <w:u w:val="single"/>
              </w:rPr>
              <w:fldChar w:fldCharType="end"/>
            </w:r>
          </w:p>
        </w:tc>
        <w:tc>
          <w:tcPr>
            <w:tcW w:w="5130" w:type="dxa"/>
          </w:tcPr>
          <w:p w14:paraId="5B9D906A" w14:textId="77777777" w:rsidR="00F66B72" w:rsidRPr="00236122" w:rsidRDefault="00F66B72" w:rsidP="00642D9F">
            <w:pPr>
              <w:pStyle w:val="PleadingSignature"/>
              <w:spacing w:after="120"/>
              <w:rPr>
                <w:rFonts w:cs="Arial"/>
                <w:b/>
                <w:caps/>
                <w:szCs w:val="24"/>
                <w:u w:val="single"/>
              </w:rPr>
            </w:pPr>
            <w:r w:rsidRPr="00236122">
              <w:rPr>
                <w:rFonts w:cs="Arial"/>
                <w:b/>
                <w:caps/>
                <w:szCs w:val="24"/>
                <w:u w:val="single"/>
              </w:rPr>
              <w:t>CVWD:</w:t>
            </w:r>
          </w:p>
          <w:p w14:paraId="46BA22D3" w14:textId="77777777" w:rsidR="00F66B72" w:rsidRPr="00236122" w:rsidRDefault="00F66B72" w:rsidP="006907E5">
            <w:pPr>
              <w:pStyle w:val="PleadingSignature"/>
              <w:rPr>
                <w:rFonts w:cs="Arial"/>
                <w:b/>
                <w:szCs w:val="24"/>
              </w:rPr>
            </w:pPr>
            <w:r w:rsidRPr="00236122">
              <w:rPr>
                <w:rFonts w:cs="Arial"/>
                <w:b/>
                <w:szCs w:val="24"/>
              </w:rPr>
              <w:t>COACHELLA VALLEY WATER DISTRICT,</w:t>
            </w:r>
            <w:r w:rsidRPr="00236122">
              <w:rPr>
                <w:rFonts w:cs="Arial"/>
                <w:b/>
                <w:szCs w:val="24"/>
              </w:rPr>
              <w:br/>
              <w:t>a public agency of the State of California</w:t>
            </w:r>
          </w:p>
          <w:p w14:paraId="6DD6DD34" w14:textId="77777777" w:rsidR="00F66B72" w:rsidRPr="00236122" w:rsidRDefault="00F66B72" w:rsidP="00642D9F">
            <w:pPr>
              <w:pStyle w:val="PleadingSignature"/>
              <w:spacing w:before="360"/>
              <w:rPr>
                <w:rFonts w:cs="Arial"/>
                <w:szCs w:val="24"/>
              </w:rPr>
            </w:pPr>
            <w:proofErr w:type="gramStart"/>
            <w:r w:rsidRPr="00236122">
              <w:rPr>
                <w:rFonts w:cs="Arial"/>
                <w:szCs w:val="24"/>
              </w:rPr>
              <w:t>By:</w:t>
            </w:r>
            <w:proofErr w:type="gramEnd"/>
          </w:p>
          <w:p w14:paraId="66F10AF3" w14:textId="77777777" w:rsidR="00F66B72" w:rsidRPr="00236122" w:rsidRDefault="00F66B72" w:rsidP="00642D9F">
            <w:pPr>
              <w:pStyle w:val="PleadingSignature"/>
              <w:pBdr>
                <w:top w:val="single" w:sz="4" w:space="1" w:color="auto"/>
              </w:pBdr>
              <w:spacing w:after="240"/>
              <w:ind w:left="360"/>
              <w:rPr>
                <w:rFonts w:cs="Arial"/>
                <w:szCs w:val="24"/>
              </w:rPr>
            </w:pPr>
            <w:r w:rsidRPr="00236122">
              <w:rPr>
                <w:rFonts w:cs="Arial"/>
                <w:caps/>
                <w:szCs w:val="24"/>
              </w:rPr>
              <w:t xml:space="preserve">j.m. </w:t>
            </w:r>
            <w:r w:rsidRPr="00236122">
              <w:rPr>
                <w:rFonts w:cs="Arial"/>
                <w:szCs w:val="24"/>
              </w:rPr>
              <w:t>Barrett</w:t>
            </w:r>
            <w:r w:rsidRPr="00236122">
              <w:rPr>
                <w:rFonts w:cs="Arial"/>
                <w:szCs w:val="24"/>
              </w:rPr>
              <w:br/>
              <w:t>General Manager</w:t>
            </w:r>
          </w:p>
        </w:tc>
      </w:tr>
      <w:tr w:rsidR="00F66B72" w:rsidRPr="00DB2CA8" w14:paraId="53E10B7A" w14:textId="77777777" w:rsidTr="00642D9F">
        <w:trPr>
          <w:cantSplit/>
          <w:trHeight w:val="360"/>
        </w:trPr>
        <w:tc>
          <w:tcPr>
            <w:tcW w:w="4788" w:type="dxa"/>
            <w:tcBorders>
              <w:bottom w:val="single" w:sz="4" w:space="0" w:color="auto"/>
            </w:tcBorders>
          </w:tcPr>
          <w:p w14:paraId="0D4F74EE" w14:textId="77777777" w:rsidR="00F66B72" w:rsidRPr="00236122" w:rsidRDefault="00F66B72" w:rsidP="006907E5">
            <w:pPr>
              <w:pStyle w:val="PleadingSignature"/>
              <w:rPr>
                <w:rFonts w:cs="Arial"/>
                <w:szCs w:val="24"/>
              </w:rPr>
            </w:pPr>
            <w:r w:rsidRPr="00236122">
              <w:rPr>
                <w:rFonts w:cs="Arial"/>
                <w:szCs w:val="24"/>
              </w:rPr>
              <w:t>ATTEST:</w:t>
            </w:r>
          </w:p>
        </w:tc>
        <w:tc>
          <w:tcPr>
            <w:tcW w:w="5130" w:type="dxa"/>
          </w:tcPr>
          <w:p w14:paraId="3C459139" w14:textId="77777777" w:rsidR="00F66B72" w:rsidRPr="00236122" w:rsidRDefault="00F66B72" w:rsidP="006907E5">
            <w:pPr>
              <w:pStyle w:val="PleadingSignature"/>
              <w:spacing w:after="240"/>
              <w:rPr>
                <w:rFonts w:cs="Arial"/>
                <w:b/>
                <w:caps/>
                <w:szCs w:val="24"/>
                <w:u w:val="single"/>
              </w:rPr>
            </w:pPr>
          </w:p>
        </w:tc>
      </w:tr>
      <w:tr w:rsidR="00F66B72" w:rsidRPr="00DB2CA8" w14:paraId="4A8692E9" w14:textId="77777777" w:rsidTr="006907E5">
        <w:trPr>
          <w:cantSplit/>
        </w:trPr>
        <w:tc>
          <w:tcPr>
            <w:tcW w:w="4788" w:type="dxa"/>
            <w:tcBorders>
              <w:top w:val="single" w:sz="4" w:space="0" w:color="auto"/>
            </w:tcBorders>
          </w:tcPr>
          <w:p w14:paraId="7B822401" w14:textId="77777777" w:rsidR="00F66B72" w:rsidRPr="00236122" w:rsidRDefault="0025484C" w:rsidP="0025484C">
            <w:pPr>
              <w:rPr>
                <w:rFonts w:cs="Arial"/>
                <w:szCs w:val="24"/>
              </w:rPr>
            </w:pPr>
            <w:r w:rsidRPr="00236122">
              <w:rPr>
                <w:rFonts w:cs="Arial"/>
                <w:noProof/>
                <w:szCs w:val="24"/>
              </w:rPr>
              <w:t>Sylvia Bermudez</w:t>
            </w:r>
            <w:r w:rsidR="00F66B72" w:rsidRPr="00236122">
              <w:rPr>
                <w:rFonts w:cs="Arial"/>
                <w:noProof/>
                <w:szCs w:val="24"/>
              </w:rPr>
              <w:br/>
            </w:r>
            <w:r w:rsidRPr="00236122">
              <w:rPr>
                <w:rFonts w:cs="Arial"/>
                <w:noProof/>
                <w:szCs w:val="24"/>
              </w:rPr>
              <w:t>Clerk of the Board</w:t>
            </w:r>
          </w:p>
        </w:tc>
        <w:tc>
          <w:tcPr>
            <w:tcW w:w="5130" w:type="dxa"/>
          </w:tcPr>
          <w:p w14:paraId="4AAC2EA7" w14:textId="77777777" w:rsidR="00F66B72" w:rsidRPr="00236122" w:rsidRDefault="00F66B72" w:rsidP="006907E5">
            <w:pPr>
              <w:pStyle w:val="PleadingSignature"/>
              <w:spacing w:after="240"/>
              <w:rPr>
                <w:rFonts w:cs="Arial"/>
                <w:b/>
                <w:caps/>
                <w:szCs w:val="24"/>
                <w:u w:val="single"/>
              </w:rPr>
            </w:pPr>
          </w:p>
        </w:tc>
      </w:tr>
      <w:bookmarkEnd w:id="118"/>
    </w:tbl>
    <w:p w14:paraId="21DB1B1F" w14:textId="77777777" w:rsidR="00DF37C2" w:rsidRPr="00F52D1F" w:rsidRDefault="00DF37C2" w:rsidP="003B33F6">
      <w:pPr>
        <w:tabs>
          <w:tab w:val="left" w:pos="2160"/>
        </w:tabs>
        <w:rPr>
          <w:rFonts w:cs="Arial"/>
          <w:szCs w:val="24"/>
        </w:rPr>
        <w:sectPr w:rsidR="00DF37C2" w:rsidRPr="00F52D1F" w:rsidSect="00265608">
          <w:footerReference w:type="default" r:id="rId8"/>
          <w:headerReference w:type="first" r:id="rId9"/>
          <w:endnotePr>
            <w:numFmt w:val="decimal"/>
          </w:endnotePr>
          <w:pgSz w:w="12240" w:h="15840" w:code="1"/>
          <w:pgMar w:top="1440" w:right="1440" w:bottom="1008" w:left="1440" w:header="720" w:footer="648" w:gutter="0"/>
          <w:cols w:space="720"/>
          <w:docGrid w:linePitch="326"/>
        </w:sectPr>
      </w:pPr>
    </w:p>
    <w:p w14:paraId="6DAC37EB" w14:textId="77777777" w:rsidR="00DF37C2" w:rsidRPr="00F52D1F" w:rsidRDefault="00DF37C2" w:rsidP="003B33F6">
      <w:pPr>
        <w:tabs>
          <w:tab w:val="left" w:pos="2160"/>
          <w:tab w:val="left" w:pos="2880"/>
          <w:tab w:val="left" w:pos="3600"/>
          <w:tab w:val="left" w:pos="4320"/>
          <w:tab w:val="left" w:pos="5040"/>
          <w:tab w:val="left" w:pos="5760"/>
          <w:tab w:val="left" w:pos="6480"/>
        </w:tabs>
        <w:spacing w:after="480"/>
        <w:jc w:val="center"/>
        <w:rPr>
          <w:rFonts w:cs="Arial"/>
          <w:b/>
          <w:szCs w:val="24"/>
        </w:rPr>
      </w:pPr>
      <w:r w:rsidRPr="00F52D1F">
        <w:rPr>
          <w:rFonts w:cs="Arial"/>
          <w:b/>
          <w:szCs w:val="24"/>
        </w:rPr>
        <w:lastRenderedPageBreak/>
        <w:t>EXHIBIT LIST</w:t>
      </w:r>
    </w:p>
    <w:p w14:paraId="02EA3367" w14:textId="77777777" w:rsidR="00DF37C2" w:rsidRPr="00F52D1F" w:rsidRDefault="00DF37C2" w:rsidP="0009351C">
      <w:pPr>
        <w:spacing w:after="240"/>
        <w:ind w:left="2880" w:hanging="2880"/>
        <w:rPr>
          <w:rFonts w:cs="Arial"/>
          <w:szCs w:val="24"/>
        </w:rPr>
      </w:pPr>
      <w:r w:rsidRPr="00F52D1F">
        <w:rPr>
          <w:rFonts w:cs="Arial"/>
          <w:szCs w:val="24"/>
        </w:rPr>
        <w:t>EXHIBIT “A”</w:t>
      </w:r>
      <w:r w:rsidRPr="00F52D1F">
        <w:rPr>
          <w:rFonts w:cs="Arial"/>
          <w:szCs w:val="24"/>
        </w:rPr>
        <w:tab/>
        <w:t>LEGAL DESCRIPTION DEVELOPER PROPERTY</w:t>
      </w:r>
    </w:p>
    <w:p w14:paraId="6DC2A1CD" w14:textId="77777777" w:rsidR="00DF37C2" w:rsidRPr="00F52D1F" w:rsidRDefault="00DF37C2" w:rsidP="0009351C">
      <w:pPr>
        <w:spacing w:after="240"/>
        <w:ind w:left="2880" w:hanging="2880"/>
        <w:rPr>
          <w:rFonts w:cs="Arial"/>
          <w:szCs w:val="24"/>
        </w:rPr>
      </w:pPr>
      <w:r w:rsidRPr="00F52D1F">
        <w:rPr>
          <w:rFonts w:cs="Arial"/>
          <w:szCs w:val="24"/>
        </w:rPr>
        <w:t>EXHIBIT “B”</w:t>
      </w:r>
      <w:r w:rsidRPr="00F52D1F">
        <w:rPr>
          <w:rFonts w:cs="Arial"/>
          <w:szCs w:val="24"/>
        </w:rPr>
        <w:tab/>
        <w:t>DEPICTION DEVELOPER PROPERTY</w:t>
      </w:r>
    </w:p>
    <w:p w14:paraId="5EC615D5" w14:textId="77777777" w:rsidR="00DF37C2" w:rsidRPr="00F52D1F" w:rsidRDefault="00DF37C2" w:rsidP="0009351C">
      <w:pPr>
        <w:spacing w:after="240"/>
        <w:ind w:left="2880" w:hanging="2880"/>
        <w:rPr>
          <w:rFonts w:cs="Arial"/>
          <w:szCs w:val="24"/>
        </w:rPr>
      </w:pPr>
      <w:r w:rsidRPr="00F52D1F">
        <w:rPr>
          <w:rFonts w:cs="Arial"/>
          <w:szCs w:val="24"/>
        </w:rPr>
        <w:t>EXHIBIT “C”</w:t>
      </w:r>
      <w:r w:rsidRPr="00F52D1F">
        <w:rPr>
          <w:rFonts w:cs="Arial"/>
          <w:szCs w:val="24"/>
        </w:rPr>
        <w:tab/>
        <w:t>DESCRIPTION/DEPICTION OF FACILITIES AND DESCRIPTION OF ABANDONED FACILITIES</w:t>
      </w:r>
    </w:p>
    <w:p w14:paraId="70406D8F" w14:textId="77777777" w:rsidR="00DF37C2" w:rsidRPr="00F52D1F" w:rsidRDefault="00DF37C2" w:rsidP="0009351C">
      <w:pPr>
        <w:spacing w:after="240"/>
        <w:ind w:left="2880" w:hanging="2880"/>
        <w:rPr>
          <w:rFonts w:cs="Arial"/>
          <w:szCs w:val="24"/>
        </w:rPr>
      </w:pPr>
      <w:r w:rsidRPr="00F52D1F">
        <w:rPr>
          <w:rFonts w:cs="Arial"/>
          <w:szCs w:val="24"/>
        </w:rPr>
        <w:t>EXHIBIT “D”</w:t>
      </w:r>
      <w:r w:rsidRPr="00F52D1F">
        <w:rPr>
          <w:rFonts w:cs="Arial"/>
          <w:szCs w:val="24"/>
        </w:rPr>
        <w:tab/>
        <w:t>INSURANCE</w:t>
      </w:r>
    </w:p>
    <w:p w14:paraId="72B7F757" w14:textId="77777777" w:rsidR="00DF37C2" w:rsidRPr="00F52D1F" w:rsidRDefault="00DF37C2" w:rsidP="00CF3541">
      <w:pPr>
        <w:spacing w:after="240"/>
        <w:ind w:left="2880" w:hanging="2880"/>
        <w:rPr>
          <w:rFonts w:cs="Arial"/>
          <w:szCs w:val="24"/>
        </w:rPr>
      </w:pPr>
      <w:r w:rsidRPr="00F52D1F">
        <w:rPr>
          <w:rFonts w:cs="Arial"/>
          <w:szCs w:val="24"/>
        </w:rPr>
        <w:t>EXHIBIT “E”</w:t>
      </w:r>
      <w:r w:rsidRPr="00F52D1F">
        <w:rPr>
          <w:rFonts w:cs="Arial"/>
          <w:szCs w:val="24"/>
        </w:rPr>
        <w:tab/>
        <w:t>INDEMNITY</w:t>
      </w:r>
    </w:p>
    <w:p w14:paraId="1698B021" w14:textId="77777777" w:rsidR="00DF37C2" w:rsidRPr="00F52D1F" w:rsidRDefault="00DF37C2" w:rsidP="002A4CE5">
      <w:pPr>
        <w:spacing w:after="240"/>
        <w:ind w:left="2880" w:hanging="2880"/>
        <w:rPr>
          <w:rFonts w:cs="Arial"/>
          <w:szCs w:val="24"/>
        </w:rPr>
      </w:pPr>
      <w:proofErr w:type="gramStart"/>
      <w:r w:rsidRPr="00F52D1F">
        <w:rPr>
          <w:rFonts w:cs="Arial"/>
          <w:szCs w:val="24"/>
        </w:rPr>
        <w:t>APPENDIX A</w:t>
      </w:r>
      <w:proofErr w:type="gramEnd"/>
      <w:r w:rsidRPr="00F52D1F">
        <w:rPr>
          <w:rFonts w:cs="Arial"/>
          <w:szCs w:val="24"/>
        </w:rPr>
        <w:tab/>
        <w:t>SCHEDULE</w:t>
      </w:r>
    </w:p>
    <w:p w14:paraId="7AA9AEA3" w14:textId="77777777" w:rsidR="00DF37C2" w:rsidRPr="00F52D1F" w:rsidRDefault="00DF37C2" w:rsidP="002A4CE5">
      <w:pPr>
        <w:rPr>
          <w:rFonts w:cs="Arial"/>
          <w:szCs w:val="24"/>
        </w:rPr>
      </w:pPr>
    </w:p>
    <w:p w14:paraId="5A9D9C73" w14:textId="77777777" w:rsidR="00DF37C2" w:rsidRPr="00F52D1F" w:rsidRDefault="00DF37C2" w:rsidP="002A4CE5">
      <w:pPr>
        <w:rPr>
          <w:rFonts w:cs="Arial"/>
          <w:szCs w:val="24"/>
        </w:rPr>
        <w:sectPr w:rsidR="00DF37C2" w:rsidRPr="00F52D1F" w:rsidSect="003040AA">
          <w:headerReference w:type="even" r:id="rId10"/>
          <w:headerReference w:type="default" r:id="rId11"/>
          <w:footerReference w:type="even" r:id="rId12"/>
          <w:footerReference w:type="default" r:id="rId13"/>
          <w:footerReference w:type="first" r:id="rId14"/>
          <w:endnotePr>
            <w:numFmt w:val="decimal"/>
          </w:endnotePr>
          <w:pgSz w:w="12240" w:h="15840" w:code="1"/>
          <w:pgMar w:top="1440" w:right="1440" w:bottom="1008" w:left="1440" w:header="720" w:footer="648" w:gutter="0"/>
          <w:cols w:space="720"/>
          <w:titlePg/>
        </w:sectPr>
      </w:pPr>
    </w:p>
    <w:p w14:paraId="6B87BDB8" w14:textId="77777777" w:rsidR="00DF37C2" w:rsidRPr="00831C00" w:rsidRDefault="00DF37C2" w:rsidP="00831C00">
      <w:pPr>
        <w:pStyle w:val="Heading2"/>
      </w:pPr>
      <w:r w:rsidRPr="00F52D1F">
        <w:lastRenderedPageBreak/>
        <w:t>EXHIBIT “A”</w:t>
      </w:r>
    </w:p>
    <w:p w14:paraId="518622CB" w14:textId="77777777" w:rsidR="00DF37C2" w:rsidRPr="00F52D1F" w:rsidRDefault="00DF37C2" w:rsidP="00831C00">
      <w:pPr>
        <w:pStyle w:val="Heading2"/>
      </w:pPr>
      <w:r w:rsidRPr="00F52D1F">
        <w:t>TO</w:t>
      </w:r>
    </w:p>
    <w:p w14:paraId="21F1B5C4" w14:textId="77777777" w:rsidR="00DF37C2" w:rsidRPr="00F52D1F" w:rsidRDefault="00DF37C2" w:rsidP="00831C00">
      <w:pPr>
        <w:pStyle w:val="Heading2"/>
      </w:pPr>
      <w:r w:rsidRPr="00F52D1F">
        <w:t>SPECIAL IRRIGATION AND DRAINAGE SYSTEM</w:t>
      </w:r>
      <w:r w:rsidRPr="00F52D1F">
        <w:br/>
        <w:t xml:space="preserve">INSTALLATION </w:t>
      </w:r>
      <w:r w:rsidR="00163D7B">
        <w:t xml:space="preserve">AND SERVICE </w:t>
      </w:r>
      <w:r w:rsidRPr="00F52D1F">
        <w:t>AGREEMENT</w:t>
      </w:r>
    </w:p>
    <w:p w14:paraId="50D6E8E2" w14:textId="77777777" w:rsidR="00DF37C2" w:rsidRPr="00F52D1F" w:rsidRDefault="00DF37C2" w:rsidP="00831C00">
      <w:pPr>
        <w:pStyle w:val="Heading2"/>
      </w:pPr>
      <w:r w:rsidRPr="00F52D1F">
        <w:t>LEGAL DESCRIPTION DEVELOPER PROPERTY</w:t>
      </w:r>
    </w:p>
    <w:p w14:paraId="5FB10748" w14:textId="77777777" w:rsidR="00DF37C2" w:rsidRPr="00F52D1F" w:rsidRDefault="00DF37C2" w:rsidP="002A4CE5">
      <w:pPr>
        <w:rPr>
          <w:rFonts w:cs="Arial"/>
          <w:szCs w:val="24"/>
        </w:rPr>
      </w:pPr>
    </w:p>
    <w:p w14:paraId="2571458D" w14:textId="77777777" w:rsidR="00DF37C2" w:rsidRPr="00F52D1F" w:rsidRDefault="00DF37C2" w:rsidP="002A4CE5">
      <w:pPr>
        <w:rPr>
          <w:rFonts w:cs="Arial"/>
          <w:szCs w:val="24"/>
        </w:rPr>
        <w:sectPr w:rsidR="00DF37C2" w:rsidRPr="00F52D1F" w:rsidSect="00F44220">
          <w:headerReference w:type="even" r:id="rId15"/>
          <w:headerReference w:type="default" r:id="rId16"/>
          <w:footerReference w:type="even" r:id="rId17"/>
          <w:footerReference w:type="default" r:id="rId18"/>
          <w:footerReference w:type="first" r:id="rId19"/>
          <w:endnotePr>
            <w:numFmt w:val="decimal"/>
          </w:endnotePr>
          <w:pgSz w:w="12240" w:h="15840" w:code="1"/>
          <w:pgMar w:top="1440" w:right="1440" w:bottom="720" w:left="1440" w:header="720" w:footer="648" w:gutter="0"/>
          <w:cols w:space="720"/>
          <w:titlePg/>
        </w:sectPr>
      </w:pPr>
    </w:p>
    <w:p w14:paraId="0585F763" w14:textId="77777777" w:rsidR="00DF37C2" w:rsidRPr="00F52D1F" w:rsidRDefault="00DF37C2" w:rsidP="00831C00">
      <w:pPr>
        <w:pStyle w:val="Heading2"/>
      </w:pPr>
      <w:r w:rsidRPr="00F52D1F">
        <w:lastRenderedPageBreak/>
        <w:t>EXHIBIT “B”</w:t>
      </w:r>
    </w:p>
    <w:p w14:paraId="7F70372D" w14:textId="77777777" w:rsidR="00DF37C2" w:rsidRPr="00F52D1F" w:rsidRDefault="00DF37C2" w:rsidP="00831C00">
      <w:pPr>
        <w:pStyle w:val="Heading2"/>
      </w:pPr>
      <w:r w:rsidRPr="00F52D1F">
        <w:t>TO</w:t>
      </w:r>
    </w:p>
    <w:p w14:paraId="0F01AB9E" w14:textId="77777777" w:rsidR="00163D7B" w:rsidRPr="00F52D1F" w:rsidRDefault="00163D7B" w:rsidP="00831C00">
      <w:pPr>
        <w:pStyle w:val="Heading2"/>
      </w:pPr>
      <w:r w:rsidRPr="00F52D1F">
        <w:t>SPECIAL IRRIGATION AND DRAINAGE SYSTEM</w:t>
      </w:r>
      <w:r w:rsidRPr="00F52D1F">
        <w:br/>
        <w:t xml:space="preserve">INSTALLATION </w:t>
      </w:r>
      <w:r>
        <w:t xml:space="preserve">AND SERVICE </w:t>
      </w:r>
      <w:r w:rsidRPr="00F52D1F">
        <w:t>AGREEMENT</w:t>
      </w:r>
    </w:p>
    <w:p w14:paraId="4E218006" w14:textId="77777777" w:rsidR="00DF37C2" w:rsidRPr="00F52D1F" w:rsidRDefault="00DF37C2" w:rsidP="00831C00">
      <w:pPr>
        <w:pStyle w:val="Heading2"/>
      </w:pPr>
      <w:r w:rsidRPr="00F52D1F">
        <w:t>DEPICTION DEVELOPER PROPERTY</w:t>
      </w:r>
    </w:p>
    <w:p w14:paraId="763945C9" w14:textId="77777777" w:rsidR="00DF37C2" w:rsidRPr="00F52D1F" w:rsidRDefault="00DF37C2" w:rsidP="002A4CE5">
      <w:pPr>
        <w:rPr>
          <w:rFonts w:cs="Arial"/>
          <w:szCs w:val="24"/>
        </w:rPr>
      </w:pPr>
    </w:p>
    <w:p w14:paraId="0E372789" w14:textId="77777777" w:rsidR="00DF37C2" w:rsidRPr="00F52D1F" w:rsidRDefault="00DF37C2" w:rsidP="002A4CE5">
      <w:pPr>
        <w:rPr>
          <w:rFonts w:cs="Arial"/>
          <w:szCs w:val="24"/>
        </w:rPr>
        <w:sectPr w:rsidR="00DF37C2" w:rsidRPr="00F52D1F" w:rsidSect="00F44220">
          <w:headerReference w:type="even" r:id="rId20"/>
          <w:headerReference w:type="default" r:id="rId21"/>
          <w:footerReference w:type="even" r:id="rId22"/>
          <w:footerReference w:type="default" r:id="rId23"/>
          <w:footerReference w:type="first" r:id="rId24"/>
          <w:endnotePr>
            <w:numFmt w:val="decimal"/>
          </w:endnotePr>
          <w:pgSz w:w="12240" w:h="15840" w:code="1"/>
          <w:pgMar w:top="1440" w:right="1440" w:bottom="720" w:left="1440" w:header="720" w:footer="648" w:gutter="0"/>
          <w:cols w:space="720"/>
          <w:titlePg/>
        </w:sectPr>
      </w:pPr>
    </w:p>
    <w:p w14:paraId="74F45B74" w14:textId="77777777" w:rsidR="00DF37C2" w:rsidRPr="00F52D1F" w:rsidRDefault="00DF37C2" w:rsidP="00831C00">
      <w:pPr>
        <w:pStyle w:val="Heading2"/>
      </w:pPr>
      <w:r w:rsidRPr="00F52D1F">
        <w:lastRenderedPageBreak/>
        <w:t>EXHIBIT “C”</w:t>
      </w:r>
    </w:p>
    <w:p w14:paraId="5D65632E" w14:textId="77777777" w:rsidR="00DF37C2" w:rsidRPr="00F52D1F" w:rsidRDefault="00DF37C2" w:rsidP="00831C00">
      <w:pPr>
        <w:pStyle w:val="Heading2"/>
      </w:pPr>
      <w:r w:rsidRPr="00F52D1F">
        <w:t>TO</w:t>
      </w:r>
    </w:p>
    <w:p w14:paraId="159AC73C" w14:textId="77777777" w:rsidR="00163D7B" w:rsidRPr="00F52D1F" w:rsidRDefault="00163D7B" w:rsidP="00831C00">
      <w:pPr>
        <w:pStyle w:val="Heading2"/>
      </w:pPr>
      <w:r w:rsidRPr="00F52D1F">
        <w:t>SPECIAL IRRIGATION AND DRAINAGE SYSTEM</w:t>
      </w:r>
      <w:r w:rsidRPr="00F52D1F">
        <w:br/>
        <w:t xml:space="preserve">INSTALLATION </w:t>
      </w:r>
      <w:r>
        <w:t xml:space="preserve">AND SERVICE </w:t>
      </w:r>
      <w:r w:rsidRPr="00F52D1F">
        <w:t>AGREEMENT</w:t>
      </w:r>
    </w:p>
    <w:p w14:paraId="6DDA155F" w14:textId="77777777" w:rsidR="00DF37C2" w:rsidRPr="00F52D1F" w:rsidRDefault="00DF37C2" w:rsidP="00831C00">
      <w:pPr>
        <w:pStyle w:val="Heading2"/>
      </w:pPr>
      <w:r w:rsidRPr="00F52D1F">
        <w:t>DESCRIPTION/DEPICTION OF FACILITIES AND</w:t>
      </w:r>
      <w:r w:rsidRPr="00F52D1F">
        <w:br/>
        <w:t>DESCRIPTION OF ABANDONED FACILITIES</w:t>
      </w:r>
    </w:p>
    <w:p w14:paraId="6272CFC7" w14:textId="77777777" w:rsidR="00DF37C2" w:rsidRPr="00F52D1F" w:rsidRDefault="00DF37C2" w:rsidP="002A4CE5">
      <w:pPr>
        <w:rPr>
          <w:rFonts w:cs="Arial"/>
          <w:szCs w:val="24"/>
        </w:rPr>
      </w:pPr>
    </w:p>
    <w:p w14:paraId="6999DF48" w14:textId="77777777" w:rsidR="00DF37C2" w:rsidRPr="00F52D1F" w:rsidRDefault="00DF37C2" w:rsidP="002A4CE5">
      <w:pPr>
        <w:rPr>
          <w:rFonts w:cs="Arial"/>
          <w:szCs w:val="24"/>
        </w:rPr>
        <w:sectPr w:rsidR="00DF37C2" w:rsidRPr="00F52D1F" w:rsidSect="00F44220">
          <w:headerReference w:type="even" r:id="rId25"/>
          <w:headerReference w:type="default" r:id="rId26"/>
          <w:footerReference w:type="even" r:id="rId27"/>
          <w:footerReference w:type="default" r:id="rId28"/>
          <w:footerReference w:type="first" r:id="rId29"/>
          <w:endnotePr>
            <w:numFmt w:val="decimal"/>
          </w:endnotePr>
          <w:pgSz w:w="12240" w:h="15840" w:code="1"/>
          <w:pgMar w:top="1440" w:right="1440" w:bottom="720" w:left="1440" w:header="720" w:footer="648" w:gutter="0"/>
          <w:cols w:space="720"/>
          <w:titlePg/>
        </w:sectPr>
      </w:pPr>
    </w:p>
    <w:p w14:paraId="4F17ACC4" w14:textId="77777777" w:rsidR="00DF37C2" w:rsidRPr="00F52D1F" w:rsidRDefault="00DF37C2" w:rsidP="00831C00">
      <w:pPr>
        <w:pStyle w:val="Heading2"/>
      </w:pPr>
      <w:r w:rsidRPr="00F52D1F">
        <w:lastRenderedPageBreak/>
        <w:t>EXHIBIT “D”</w:t>
      </w:r>
    </w:p>
    <w:p w14:paraId="5A4BAC59" w14:textId="77777777" w:rsidR="00DF37C2" w:rsidRPr="00F52D1F" w:rsidRDefault="00DF37C2" w:rsidP="00831C00">
      <w:pPr>
        <w:pStyle w:val="Heading2"/>
      </w:pPr>
      <w:r w:rsidRPr="00F52D1F">
        <w:t>TO</w:t>
      </w:r>
    </w:p>
    <w:p w14:paraId="241FC7AC" w14:textId="77777777" w:rsidR="00163D7B" w:rsidRPr="00F52D1F" w:rsidRDefault="00163D7B" w:rsidP="00831C00">
      <w:pPr>
        <w:pStyle w:val="Heading2"/>
      </w:pPr>
      <w:r w:rsidRPr="00F52D1F">
        <w:t>SPECIAL IRRIGATION AND DRAINAGE SYSTEM</w:t>
      </w:r>
      <w:r w:rsidRPr="00F52D1F">
        <w:br/>
        <w:t xml:space="preserve">INSTALLATION </w:t>
      </w:r>
      <w:r>
        <w:t xml:space="preserve">AND SERVICE </w:t>
      </w:r>
      <w:r w:rsidRPr="00F52D1F">
        <w:t>AGREEMENT</w:t>
      </w:r>
    </w:p>
    <w:p w14:paraId="723BD631" w14:textId="77777777" w:rsidR="003C58EE" w:rsidRPr="00F52D1F" w:rsidRDefault="00DF37C2" w:rsidP="00831C00">
      <w:pPr>
        <w:pStyle w:val="Heading2"/>
      </w:pPr>
      <w:r w:rsidRPr="00F52D1F">
        <w:t>INSURANCE</w:t>
      </w:r>
    </w:p>
    <w:p w14:paraId="78E01697" w14:textId="77777777" w:rsidR="00F44220" w:rsidRDefault="003C58EE">
      <w:pPr>
        <w:rPr>
          <w:rFonts w:cs="Arial"/>
          <w:szCs w:val="24"/>
        </w:rPr>
        <w:sectPr w:rsidR="00F44220" w:rsidSect="00F44220">
          <w:footerReference w:type="default" r:id="rId30"/>
          <w:footerReference w:type="first" r:id="rId31"/>
          <w:endnotePr>
            <w:numFmt w:val="decimal"/>
          </w:endnotePr>
          <w:pgSz w:w="12240" w:h="15840" w:code="1"/>
          <w:pgMar w:top="1440" w:right="1440" w:bottom="720" w:left="1440" w:header="720" w:footer="648" w:gutter="0"/>
          <w:cols w:space="720"/>
          <w:docGrid w:linePitch="299"/>
        </w:sectPr>
      </w:pPr>
      <w:r w:rsidRPr="00F52D1F">
        <w:rPr>
          <w:rFonts w:cs="Arial"/>
          <w:szCs w:val="24"/>
        </w:rPr>
        <w:br w:type="page"/>
      </w:r>
    </w:p>
    <w:p w14:paraId="7BF8F2DF" w14:textId="77777777" w:rsidR="00DF37C2" w:rsidRPr="00F52D1F" w:rsidRDefault="003C58EE" w:rsidP="003B33F6">
      <w:pPr>
        <w:tabs>
          <w:tab w:val="left" w:pos="2880"/>
          <w:tab w:val="left" w:pos="3600"/>
          <w:tab w:val="left" w:pos="4320"/>
          <w:tab w:val="left" w:pos="5040"/>
          <w:tab w:val="left" w:pos="5760"/>
        </w:tabs>
        <w:spacing w:after="480"/>
        <w:jc w:val="center"/>
        <w:outlineLvl w:val="2"/>
        <w:rPr>
          <w:rFonts w:cs="Arial"/>
          <w:b/>
          <w:szCs w:val="24"/>
        </w:rPr>
      </w:pPr>
      <w:r w:rsidRPr="00F52D1F">
        <w:rPr>
          <w:rFonts w:cs="Arial"/>
          <w:b/>
          <w:szCs w:val="24"/>
        </w:rPr>
        <w:lastRenderedPageBreak/>
        <w:t xml:space="preserve">EXHIBIT </w:t>
      </w:r>
      <w:r w:rsidR="00357E6E">
        <w:rPr>
          <w:rFonts w:cs="Arial"/>
          <w:b/>
          <w:szCs w:val="24"/>
        </w:rPr>
        <w:t>“</w:t>
      </w:r>
      <w:r w:rsidRPr="00F52D1F">
        <w:rPr>
          <w:rFonts w:cs="Arial"/>
          <w:b/>
          <w:szCs w:val="24"/>
        </w:rPr>
        <w:t>D</w:t>
      </w:r>
      <w:r w:rsidR="00357E6E">
        <w:rPr>
          <w:rFonts w:cs="Arial"/>
          <w:b/>
          <w:szCs w:val="24"/>
        </w:rPr>
        <w:t>”</w:t>
      </w:r>
      <w:r w:rsidRPr="00F52D1F">
        <w:rPr>
          <w:rFonts w:cs="Arial"/>
          <w:b/>
          <w:szCs w:val="24"/>
        </w:rPr>
        <w:br/>
        <w:t>INSURANCE REQUIREMENTS</w:t>
      </w:r>
    </w:p>
    <w:p w14:paraId="188A531E" w14:textId="77777777" w:rsidR="00777ACC" w:rsidRPr="00F52D1F" w:rsidRDefault="00777ACC" w:rsidP="00777ACC">
      <w:pPr>
        <w:pStyle w:val="CVWDInsAgrL6"/>
        <w:rPr>
          <w:szCs w:val="24"/>
        </w:rPr>
      </w:pPr>
      <w:bookmarkStart w:id="119" w:name="_cp_text_1_2"/>
      <w:bookmarkStart w:id="120" w:name="_cp_text_1_86"/>
      <w:r w:rsidRPr="00F52D1F">
        <w:rPr>
          <w:b/>
          <w:szCs w:val="24"/>
          <w:u w:color="0000FF"/>
        </w:rPr>
        <w:t>MINIMUM SCOPE AND LIMIT OF COVERAGE</w:t>
      </w:r>
      <w:bookmarkEnd w:id="119"/>
      <w:r w:rsidRPr="00F52D1F">
        <w:rPr>
          <w:b/>
          <w:szCs w:val="24"/>
        </w:rPr>
        <w:t>.</w:t>
      </w:r>
      <w:r w:rsidR="006A59DB">
        <w:rPr>
          <w:b/>
          <w:szCs w:val="24"/>
        </w:rPr>
        <w:t xml:space="preserve"> </w:t>
      </w:r>
      <w:r w:rsidRPr="00F52D1F">
        <w:rPr>
          <w:szCs w:val="24"/>
        </w:rPr>
        <w:t xml:space="preserve">Prior to and </w:t>
      </w:r>
      <w:proofErr w:type="gramStart"/>
      <w:r w:rsidRPr="00F52D1F">
        <w:rPr>
          <w:szCs w:val="24"/>
        </w:rPr>
        <w:t>at all times</w:t>
      </w:r>
      <w:proofErr w:type="gramEnd"/>
      <w:r w:rsidRPr="00F52D1F">
        <w:rPr>
          <w:szCs w:val="24"/>
        </w:rPr>
        <w:t xml:space="preserve"> after executing the </w:t>
      </w:r>
      <w:bookmarkStart w:id="121" w:name="_cp_text_1_5"/>
      <w:r w:rsidRPr="00F52D1F">
        <w:rPr>
          <w:szCs w:val="24"/>
          <w:u w:color="0000FF"/>
        </w:rPr>
        <w:t>Agreement, Developer shall procure</w:t>
      </w:r>
      <w:r w:rsidRPr="00F52D1F">
        <w:rPr>
          <w:szCs w:val="24"/>
        </w:rPr>
        <w:t xml:space="preserve"> </w:t>
      </w:r>
      <w:bookmarkEnd w:id="121"/>
      <w:r w:rsidRPr="00F52D1F">
        <w:rPr>
          <w:szCs w:val="24"/>
        </w:rPr>
        <w:t>and maintain, at its sole cost</w:t>
      </w:r>
      <w:bookmarkStart w:id="122" w:name="_cp_text_1_7"/>
      <w:r w:rsidRPr="00F52D1F">
        <w:rPr>
          <w:szCs w:val="24"/>
          <w:u w:color="0000FF"/>
        </w:rPr>
        <w:t>, for the duration of Developer’s obligations hereunder</w:t>
      </w:r>
      <w:bookmarkEnd w:id="122"/>
      <w:r w:rsidRPr="00F52D1F">
        <w:rPr>
          <w:szCs w:val="24"/>
        </w:rPr>
        <w:t>, not less than the following coverage and limits of insurance</w:t>
      </w:r>
      <w:bookmarkStart w:id="123" w:name="_cp_text_1_9"/>
      <w:r w:rsidRPr="00F52D1F">
        <w:rPr>
          <w:szCs w:val="24"/>
        </w:rPr>
        <w:t xml:space="preserve"> </w:t>
      </w:r>
      <w:bookmarkEnd w:id="123"/>
      <w:r w:rsidRPr="00F52D1F">
        <w:rPr>
          <w:szCs w:val="24"/>
        </w:rPr>
        <w:t>with insurers and under policy forms satisfactory to CVWD.</w:t>
      </w:r>
    </w:p>
    <w:p w14:paraId="0DA3745A" w14:textId="77777777" w:rsidR="00777ACC" w:rsidRPr="00F52D1F" w:rsidRDefault="00777ACC" w:rsidP="00777ACC">
      <w:pPr>
        <w:pStyle w:val="CVWDInsAgrL7"/>
        <w:rPr>
          <w:szCs w:val="24"/>
        </w:rPr>
      </w:pPr>
      <w:r w:rsidRPr="00F52D1F">
        <w:rPr>
          <w:b/>
          <w:szCs w:val="24"/>
        </w:rPr>
        <w:t>Commercial General Liability Insurance</w:t>
      </w:r>
      <w:r w:rsidRPr="00F52D1F">
        <w:rPr>
          <w:szCs w:val="24"/>
        </w:rPr>
        <w:t xml:space="preserve"> written on an occurrence basis of at least $</w:t>
      </w:r>
      <w:bookmarkStart w:id="124" w:name="_cp_text_1_11"/>
      <w:r w:rsidRPr="00F52D1F">
        <w:rPr>
          <w:szCs w:val="24"/>
        </w:rPr>
        <w:t xml:space="preserve">2,000,000 </w:t>
      </w:r>
      <w:bookmarkEnd w:id="124"/>
      <w:r w:rsidRPr="00F52D1F">
        <w:rPr>
          <w:szCs w:val="24"/>
        </w:rPr>
        <w:t>per occurrence</w:t>
      </w:r>
      <w:bookmarkStart w:id="125" w:name="_cp_text_1_13"/>
      <w:r w:rsidRPr="00F52D1F">
        <w:rPr>
          <w:szCs w:val="24"/>
        </w:rPr>
        <w:t xml:space="preserve">/$4,000,000 aggregate </w:t>
      </w:r>
      <w:bookmarkEnd w:id="125"/>
      <w:r w:rsidRPr="00F52D1F">
        <w:rPr>
          <w:szCs w:val="24"/>
        </w:rPr>
        <w:t>providing coverage for ongoing and products and completed operations, property damage, bodily</w:t>
      </w:r>
      <w:bookmarkStart w:id="126" w:name="_cp_text_1_14"/>
      <w:r w:rsidRPr="00F52D1F">
        <w:rPr>
          <w:szCs w:val="24"/>
        </w:rPr>
        <w:t xml:space="preserve"> injury, personal </w:t>
      </w:r>
      <w:bookmarkEnd w:id="126"/>
      <w:r w:rsidRPr="00F52D1F">
        <w:rPr>
          <w:szCs w:val="24"/>
        </w:rPr>
        <w:t xml:space="preserve">and advertising injury, property damage, and premises/operations liability. </w:t>
      </w:r>
    </w:p>
    <w:p w14:paraId="52B35AFD" w14:textId="77777777" w:rsidR="00777ACC" w:rsidRPr="00F52D1F" w:rsidRDefault="00777ACC" w:rsidP="00777ACC">
      <w:pPr>
        <w:pStyle w:val="CVWDInsAgrL8"/>
        <w:rPr>
          <w:szCs w:val="24"/>
        </w:rPr>
      </w:pPr>
      <w:bookmarkStart w:id="127" w:name="_cp_blt_1_15"/>
      <w:bookmarkStart w:id="128" w:name="_cp_text_1_16"/>
      <w:r w:rsidRPr="00F52D1F">
        <w:rPr>
          <w:szCs w:val="24"/>
        </w:rPr>
        <w:t>C</w:t>
      </w:r>
      <w:bookmarkEnd w:id="127"/>
      <w:r w:rsidRPr="00F52D1F">
        <w:rPr>
          <w:szCs w:val="24"/>
        </w:rPr>
        <w:t>overage for Commercial General Liability insurance shall be at least as broad as Insurance Services Office Commercial General Liability coverage form (Occurrence Form CG 00 01) or exact equivalent.</w:t>
      </w:r>
    </w:p>
    <w:p w14:paraId="45B681E3" w14:textId="77777777" w:rsidR="00777ACC" w:rsidRPr="00F52D1F" w:rsidRDefault="00777ACC" w:rsidP="00777ACC">
      <w:pPr>
        <w:pStyle w:val="CVWDInsAgrL8"/>
        <w:rPr>
          <w:szCs w:val="24"/>
        </w:rPr>
      </w:pPr>
      <w:bookmarkStart w:id="129" w:name="_cp_blt_1_19"/>
      <w:bookmarkStart w:id="130" w:name="_cp_text_1_20"/>
      <w:bookmarkEnd w:id="128"/>
      <w:r w:rsidRPr="00F52D1F">
        <w:rPr>
          <w:szCs w:val="24"/>
        </w:rPr>
        <w:t>T</w:t>
      </w:r>
      <w:bookmarkEnd w:id="129"/>
      <w:r w:rsidRPr="00F52D1F">
        <w:rPr>
          <w:szCs w:val="24"/>
        </w:rPr>
        <w:t>he policy shall contain no endorsements or provisions limiting coverage for (1) contractual liability; (2) cross liability exclusion for claims or suits by one insured against another; (3) products/completed operations liability; or (4) contain any other exclusion contrary to the Agreement.</w:t>
      </w:r>
    </w:p>
    <w:p w14:paraId="05A1C37A" w14:textId="77777777" w:rsidR="00777ACC" w:rsidRPr="00F52D1F" w:rsidRDefault="00777ACC" w:rsidP="00777ACC">
      <w:pPr>
        <w:pStyle w:val="CVWDInsAgrL8"/>
        <w:rPr>
          <w:szCs w:val="24"/>
        </w:rPr>
      </w:pPr>
      <w:bookmarkStart w:id="131" w:name="_cp_blt_1_21"/>
      <w:bookmarkStart w:id="132" w:name="_cp_text_1_22"/>
      <w:bookmarkEnd w:id="130"/>
      <w:r w:rsidRPr="00F52D1F">
        <w:rPr>
          <w:szCs w:val="24"/>
        </w:rPr>
        <w:t>T</w:t>
      </w:r>
      <w:bookmarkEnd w:id="131"/>
      <w:r w:rsidRPr="00F52D1F">
        <w:rPr>
          <w:szCs w:val="24"/>
        </w:rPr>
        <w:t>he policy shall be endorsed to name Coachella Valley Water District, its employees, directors, officers, and agents as additional insureds using ISO endorsement forms CG 20 10 07 04 and 20 37 07 04, or endorsements providing the exact same coverage.</w:t>
      </w:r>
    </w:p>
    <w:bookmarkEnd w:id="132"/>
    <w:p w14:paraId="29D4C2EA" w14:textId="77777777" w:rsidR="00777ACC" w:rsidRPr="00F52D1F" w:rsidRDefault="00777ACC" w:rsidP="00777ACC">
      <w:pPr>
        <w:pStyle w:val="CVWDInsAgrL7"/>
        <w:rPr>
          <w:szCs w:val="24"/>
        </w:rPr>
      </w:pPr>
      <w:r w:rsidRPr="00F52D1F">
        <w:rPr>
          <w:b/>
          <w:szCs w:val="24"/>
        </w:rPr>
        <w:t>Commercial Automobile Liability Insurance</w:t>
      </w:r>
      <w:r w:rsidRPr="00F52D1F">
        <w:rPr>
          <w:szCs w:val="24"/>
        </w:rPr>
        <w:t xml:space="preserve"> written on a per occurrence basis of </w:t>
      </w:r>
      <w:bookmarkStart w:id="133" w:name="_cp_text_1_27"/>
      <w:r w:rsidRPr="00F52D1F">
        <w:rPr>
          <w:szCs w:val="24"/>
        </w:rPr>
        <w:t xml:space="preserve">at least </w:t>
      </w:r>
      <w:bookmarkEnd w:id="133"/>
      <w:r w:rsidRPr="00F52D1F">
        <w:rPr>
          <w:szCs w:val="24"/>
        </w:rPr>
        <w:t xml:space="preserve">$1,000,000 </w:t>
      </w:r>
      <w:bookmarkStart w:id="134" w:name="_cp_text_1_28"/>
      <w:r w:rsidRPr="00F52D1F">
        <w:rPr>
          <w:szCs w:val="24"/>
        </w:rPr>
        <w:t xml:space="preserve">per occurrence </w:t>
      </w:r>
      <w:bookmarkEnd w:id="134"/>
      <w:r w:rsidRPr="00F52D1F">
        <w:rPr>
          <w:szCs w:val="24"/>
        </w:rPr>
        <w:t>for bodily injury and property damage.</w:t>
      </w:r>
    </w:p>
    <w:p w14:paraId="62464932" w14:textId="77777777" w:rsidR="00777ACC" w:rsidRPr="00F52D1F" w:rsidRDefault="00777ACC" w:rsidP="00777ACC">
      <w:pPr>
        <w:pStyle w:val="CVWDInsAgrL8"/>
        <w:rPr>
          <w:szCs w:val="24"/>
        </w:rPr>
      </w:pPr>
      <w:bookmarkStart w:id="135" w:name="_cp_blt_1_30"/>
      <w:bookmarkStart w:id="136" w:name="_cp_text_1_31"/>
      <w:r w:rsidRPr="00F52D1F">
        <w:rPr>
          <w:szCs w:val="24"/>
        </w:rPr>
        <w:t>C</w:t>
      </w:r>
      <w:bookmarkEnd w:id="135"/>
      <w:r w:rsidRPr="00F52D1F">
        <w:rPr>
          <w:szCs w:val="24"/>
        </w:rPr>
        <w:t>overage for automobile liability insurance shall be at least as broad as Insurance Services Office Form Number CA 00 01 covering automobile liability (Coverage Symbol 1, any auto)</w:t>
      </w:r>
    </w:p>
    <w:p w14:paraId="3D72FA3A" w14:textId="77777777" w:rsidR="00777ACC" w:rsidRPr="00F52D1F" w:rsidRDefault="00777ACC" w:rsidP="00777ACC">
      <w:pPr>
        <w:pStyle w:val="CVWDInsAgrL8"/>
        <w:rPr>
          <w:szCs w:val="24"/>
        </w:rPr>
      </w:pPr>
      <w:bookmarkStart w:id="137" w:name="_cp_blt_1_32"/>
      <w:bookmarkStart w:id="138" w:name="_cp_text_1_33"/>
      <w:bookmarkEnd w:id="136"/>
      <w:r w:rsidRPr="00F52D1F">
        <w:rPr>
          <w:szCs w:val="24"/>
        </w:rPr>
        <w:t>T</w:t>
      </w:r>
      <w:bookmarkEnd w:id="137"/>
      <w:r w:rsidRPr="00F52D1F">
        <w:rPr>
          <w:szCs w:val="24"/>
        </w:rPr>
        <w:t>he policy shall be endorsed to name Coachella Valley Water District, its employees, directors, officers, and agents as additional insureds.</w:t>
      </w:r>
    </w:p>
    <w:bookmarkEnd w:id="138"/>
    <w:p w14:paraId="1FED7D35" w14:textId="77777777" w:rsidR="00F44220" w:rsidRDefault="00777ACC" w:rsidP="00777ACC">
      <w:pPr>
        <w:pStyle w:val="CVWDInsAgrL7"/>
        <w:rPr>
          <w:szCs w:val="24"/>
          <w:u w:color="0000FF"/>
        </w:rPr>
        <w:sectPr w:rsidR="00F44220" w:rsidSect="00F44220">
          <w:footerReference w:type="default" r:id="rId32"/>
          <w:endnotePr>
            <w:numFmt w:val="decimal"/>
          </w:endnotePr>
          <w:pgSz w:w="12240" w:h="15840" w:code="1"/>
          <w:pgMar w:top="1440" w:right="1440" w:bottom="720" w:left="1440" w:header="720" w:footer="648" w:gutter="0"/>
          <w:cols w:space="720"/>
          <w:docGrid w:linePitch="299"/>
        </w:sectPr>
      </w:pPr>
      <w:r w:rsidRPr="00F52D1F">
        <w:rPr>
          <w:b/>
          <w:szCs w:val="24"/>
        </w:rPr>
        <w:t>Workers’ Compensation Insurance</w:t>
      </w:r>
      <w:bookmarkStart w:id="139" w:name="_cp_text_1_36"/>
      <w:r w:rsidRPr="00F52D1F">
        <w:rPr>
          <w:b/>
          <w:szCs w:val="24"/>
          <w:u w:color="0000FF"/>
        </w:rPr>
        <w:t>/Employers Liability</w:t>
      </w:r>
      <w:r w:rsidRPr="00F52D1F">
        <w:rPr>
          <w:szCs w:val="24"/>
        </w:rPr>
        <w:t xml:space="preserve"> </w:t>
      </w:r>
      <w:bookmarkEnd w:id="139"/>
      <w:r w:rsidRPr="00F52D1F">
        <w:rPr>
          <w:szCs w:val="24"/>
        </w:rPr>
        <w:t xml:space="preserve">as required by the </w:t>
      </w:r>
      <w:bookmarkStart w:id="140" w:name="_cp_text_1_38"/>
      <w:r w:rsidRPr="00F52D1F">
        <w:rPr>
          <w:szCs w:val="24"/>
          <w:u w:color="0000FF"/>
        </w:rPr>
        <w:t>State of California</w:t>
      </w:r>
      <w:r w:rsidR="006A59DB">
        <w:rPr>
          <w:szCs w:val="24"/>
          <w:u w:color="0000FF"/>
        </w:rPr>
        <w:t xml:space="preserve"> </w:t>
      </w:r>
      <w:r w:rsidRPr="00F52D1F">
        <w:rPr>
          <w:szCs w:val="24"/>
          <w:u w:color="0000FF"/>
        </w:rPr>
        <w:t>with statutory limits</w:t>
      </w:r>
      <w:r w:rsidRPr="00F52D1F">
        <w:rPr>
          <w:szCs w:val="24"/>
        </w:rPr>
        <w:t xml:space="preserve"> </w:t>
      </w:r>
      <w:bookmarkEnd w:id="140"/>
      <w:r w:rsidRPr="00F52D1F">
        <w:rPr>
          <w:szCs w:val="24"/>
        </w:rPr>
        <w:t xml:space="preserve">or be legally self-insured pursuant to Labor Code section 3700 </w:t>
      </w:r>
      <w:r w:rsidRPr="00F52D1F">
        <w:rPr>
          <w:i/>
          <w:szCs w:val="24"/>
        </w:rPr>
        <w:t>et</w:t>
      </w:r>
      <w:bookmarkStart w:id="141" w:name="_cp_text_2_39"/>
      <w:r w:rsidRPr="00F52D1F">
        <w:rPr>
          <w:strike/>
          <w:szCs w:val="24"/>
        </w:rPr>
        <w:t>.</w:t>
      </w:r>
      <w:bookmarkEnd w:id="141"/>
      <w:r w:rsidRPr="00F52D1F">
        <w:rPr>
          <w:i/>
          <w:szCs w:val="24"/>
        </w:rPr>
        <w:t xml:space="preserve"> seq.</w:t>
      </w:r>
      <w:r w:rsidRPr="00F52D1F">
        <w:rPr>
          <w:szCs w:val="24"/>
        </w:rPr>
        <w:t xml:space="preserve"> along with Employer’s Liability limits of </w:t>
      </w:r>
      <w:bookmarkStart w:id="142" w:name="_cp_text_1_40"/>
      <w:r w:rsidRPr="00F52D1F">
        <w:rPr>
          <w:szCs w:val="24"/>
          <w:u w:color="0000FF"/>
        </w:rPr>
        <w:t>no less than</w:t>
      </w:r>
      <w:r w:rsidRPr="00F52D1F">
        <w:rPr>
          <w:szCs w:val="24"/>
        </w:rPr>
        <w:t xml:space="preserve"> </w:t>
      </w:r>
      <w:bookmarkEnd w:id="142"/>
      <w:r w:rsidRPr="00F52D1F">
        <w:rPr>
          <w:szCs w:val="24"/>
        </w:rPr>
        <w:t>$1,000,000</w:t>
      </w:r>
      <w:bookmarkStart w:id="143" w:name="_cp_text_2_41"/>
      <w:r w:rsidRPr="00F52D1F">
        <w:rPr>
          <w:szCs w:val="24"/>
        </w:rPr>
        <w:t xml:space="preserve"> </w:t>
      </w:r>
      <w:bookmarkStart w:id="144" w:name="_cp_text_1_42"/>
      <w:bookmarkEnd w:id="143"/>
      <w:r w:rsidRPr="00F52D1F">
        <w:rPr>
          <w:szCs w:val="24"/>
          <w:u w:color="0000FF"/>
        </w:rPr>
        <w:t>per occurrence for bodily injury or disease.</w:t>
      </w:r>
      <w:r w:rsidR="006A59DB">
        <w:rPr>
          <w:szCs w:val="24"/>
          <w:u w:color="0000FF"/>
        </w:rPr>
        <w:t xml:space="preserve"> </w:t>
      </w:r>
      <w:r w:rsidRPr="00F52D1F">
        <w:rPr>
          <w:szCs w:val="24"/>
          <w:u w:color="0000FF"/>
        </w:rPr>
        <w:t xml:space="preserve">The workers compensation insurer shall agree, using </w:t>
      </w:r>
      <w:proofErr w:type="gramStart"/>
      <w:r w:rsidRPr="00F52D1F">
        <w:rPr>
          <w:szCs w:val="24"/>
          <w:u w:color="0000FF"/>
        </w:rPr>
        <w:t>form</w:t>
      </w:r>
      <w:proofErr w:type="gramEnd"/>
      <w:r w:rsidRPr="00F52D1F">
        <w:rPr>
          <w:szCs w:val="24"/>
          <w:u w:color="0000FF"/>
        </w:rPr>
        <w:t xml:space="preserve"> WC 00 03 13 or the exact equivalent to waive all rights of subrogation against</w:t>
      </w:r>
      <w:bookmarkStart w:id="145" w:name="_cp_blt_2_48"/>
      <w:bookmarkEnd w:id="144"/>
      <w:r w:rsidRPr="00F52D1F">
        <w:rPr>
          <w:szCs w:val="24"/>
          <w:u w:color="0000FF"/>
        </w:rPr>
        <w:t xml:space="preserve"> </w:t>
      </w:r>
      <w:bookmarkEnd w:id="145"/>
      <w:r w:rsidRPr="00F52D1F">
        <w:rPr>
          <w:szCs w:val="24"/>
        </w:rPr>
        <w:t>Coachella Valley Water District, its employees, directors, officers, and agents</w:t>
      </w:r>
      <w:bookmarkStart w:id="146" w:name="_cp_text_1_47"/>
      <w:r w:rsidRPr="00F52D1F">
        <w:rPr>
          <w:szCs w:val="24"/>
          <w:u w:color="0000FF"/>
        </w:rPr>
        <w:t>.</w:t>
      </w:r>
      <w:bookmarkEnd w:id="146"/>
    </w:p>
    <w:p w14:paraId="4A322104" w14:textId="77777777" w:rsidR="00777ACC" w:rsidRPr="00F52D1F" w:rsidRDefault="00777ACC" w:rsidP="00777ACC">
      <w:pPr>
        <w:pStyle w:val="CVWDInsAgrL6"/>
        <w:rPr>
          <w:szCs w:val="24"/>
        </w:rPr>
      </w:pPr>
      <w:r w:rsidRPr="00F52D1F">
        <w:rPr>
          <w:b/>
          <w:szCs w:val="24"/>
          <w:u w:color="0000FF"/>
        </w:rPr>
        <w:lastRenderedPageBreak/>
        <w:t>OTHER INSURANCE PROVISIONS</w:t>
      </w:r>
      <w:r w:rsidRPr="00F52D1F">
        <w:rPr>
          <w:szCs w:val="24"/>
          <w:u w:color="0000FF"/>
        </w:rPr>
        <w:t>.</w:t>
      </w:r>
      <w:r w:rsidR="006A59DB">
        <w:rPr>
          <w:szCs w:val="24"/>
          <w:u w:color="0000FF"/>
        </w:rPr>
        <w:t xml:space="preserve"> </w:t>
      </w:r>
      <w:r w:rsidRPr="00F52D1F">
        <w:rPr>
          <w:szCs w:val="24"/>
          <w:u w:color="0000FF"/>
        </w:rPr>
        <w:t xml:space="preserve">All of Developer’s policies shall meet the </w:t>
      </w:r>
      <w:r w:rsidRPr="00F52D1F">
        <w:rPr>
          <w:szCs w:val="24"/>
        </w:rPr>
        <w:t>following</w:t>
      </w:r>
      <w:r w:rsidRPr="00F52D1F">
        <w:rPr>
          <w:szCs w:val="24"/>
          <w:u w:color="0000FF"/>
        </w:rPr>
        <w:t xml:space="preserve"> requirements and contain all specified provisions/endorsements noted hereunder.</w:t>
      </w:r>
    </w:p>
    <w:p w14:paraId="002983C7" w14:textId="77777777" w:rsidR="00777ACC" w:rsidRPr="00F52D1F" w:rsidRDefault="00777ACC" w:rsidP="00777ACC">
      <w:pPr>
        <w:pStyle w:val="CVWDInsAgrL7"/>
        <w:rPr>
          <w:szCs w:val="24"/>
        </w:rPr>
      </w:pPr>
      <w:r w:rsidRPr="00F52D1F">
        <w:rPr>
          <w:szCs w:val="24"/>
          <w:u w:color="0000FF"/>
        </w:rPr>
        <w:t xml:space="preserve">Insurers shall provide CVWD at least thirty (30) days prior written notice of cancellation of </w:t>
      </w:r>
      <w:r w:rsidRPr="00F52D1F">
        <w:rPr>
          <w:szCs w:val="24"/>
        </w:rPr>
        <w:t>any</w:t>
      </w:r>
      <w:r w:rsidRPr="00F52D1F">
        <w:rPr>
          <w:szCs w:val="24"/>
          <w:u w:color="0000FF"/>
        </w:rPr>
        <w:t xml:space="preserve"> policy required by this Agreement, except that insurers shall provide at least ten (10) days prior written notice of cancellation of any such policy due to non-payment of premium.</w:t>
      </w:r>
      <w:r w:rsidR="006A59DB">
        <w:rPr>
          <w:szCs w:val="24"/>
          <w:u w:color="0000FF"/>
        </w:rPr>
        <w:t xml:space="preserve"> </w:t>
      </w:r>
      <w:r w:rsidRPr="00F52D1F">
        <w:rPr>
          <w:szCs w:val="24"/>
          <w:u w:color="0000FF"/>
        </w:rPr>
        <w:t>In the event any insurer issuing coverage hereunder does not agree to provide notice of cancellation to CVWD, Developer shall assume such obligation and provide written notice of cancellation in accordance with the above.</w:t>
      </w:r>
      <w:r w:rsidR="006A59DB">
        <w:rPr>
          <w:szCs w:val="24"/>
          <w:u w:color="0000FF"/>
        </w:rPr>
        <w:t xml:space="preserve"> </w:t>
      </w:r>
      <w:r w:rsidRPr="00F52D1F">
        <w:rPr>
          <w:szCs w:val="24"/>
          <w:u w:color="0000FF"/>
        </w:rPr>
        <w:t>If any of the required coverage is cancelled or expires during the term of this Agreement, Developer shall deliver renewal certificate(s) including endorsements</w:t>
      </w:r>
      <w:r w:rsidRPr="00F52D1F">
        <w:rPr>
          <w:szCs w:val="24"/>
        </w:rPr>
        <w:t xml:space="preserve"> to CVWD at least ten (10) days prior to </w:t>
      </w:r>
      <w:r w:rsidRPr="00F52D1F">
        <w:rPr>
          <w:szCs w:val="24"/>
          <w:u w:color="0000FF"/>
        </w:rPr>
        <w:t>the effective date of</w:t>
      </w:r>
      <w:r w:rsidRPr="00F52D1F">
        <w:rPr>
          <w:szCs w:val="24"/>
        </w:rPr>
        <w:t xml:space="preserve"> cancellation or </w:t>
      </w:r>
      <w:r w:rsidRPr="00F52D1F">
        <w:rPr>
          <w:szCs w:val="24"/>
          <w:u w:color="0000FF"/>
        </w:rPr>
        <w:t>expiration.</w:t>
      </w:r>
    </w:p>
    <w:p w14:paraId="53B11D4B" w14:textId="77777777" w:rsidR="00777ACC" w:rsidRPr="00F52D1F" w:rsidRDefault="00777ACC" w:rsidP="00777ACC">
      <w:pPr>
        <w:pStyle w:val="CVWDInsAgrL7"/>
        <w:rPr>
          <w:szCs w:val="24"/>
          <w:u w:color="0000FF"/>
        </w:rPr>
      </w:pPr>
      <w:bookmarkStart w:id="147" w:name="_cp_blt_1_71"/>
      <w:bookmarkStart w:id="148" w:name="_cp_text_1_72"/>
      <w:r w:rsidRPr="00F52D1F">
        <w:rPr>
          <w:szCs w:val="24"/>
          <w:u w:color="0000FF"/>
        </w:rPr>
        <w:t>T</w:t>
      </w:r>
      <w:bookmarkEnd w:id="147"/>
      <w:r w:rsidRPr="00F52D1F">
        <w:rPr>
          <w:szCs w:val="24"/>
          <w:u w:color="0000FF"/>
        </w:rPr>
        <w:t>he Commercial General Liability Policy and Automobile Policy shall each contain a provision stating that Developer’s policy is primary insurance and that any insurance, self-insurance or other coverage maintained by CVWD or any additional insureds shall not be called upon to contribute to any loss.</w:t>
      </w:r>
    </w:p>
    <w:p w14:paraId="4CBDA255" w14:textId="77777777" w:rsidR="00777ACC" w:rsidRPr="00F52D1F" w:rsidRDefault="00777ACC" w:rsidP="00777ACC">
      <w:pPr>
        <w:pStyle w:val="CVWDInsAgrL7"/>
        <w:rPr>
          <w:szCs w:val="24"/>
          <w:u w:color="0000FF"/>
        </w:rPr>
      </w:pPr>
      <w:bookmarkStart w:id="149" w:name="_cp_blt_1_73"/>
      <w:bookmarkStart w:id="150" w:name="_cp_text_1_74"/>
      <w:bookmarkEnd w:id="148"/>
      <w:r w:rsidRPr="00F52D1F">
        <w:rPr>
          <w:szCs w:val="24"/>
          <w:u w:color="0000FF"/>
        </w:rPr>
        <w:t>A</w:t>
      </w:r>
      <w:bookmarkEnd w:id="149"/>
      <w:r w:rsidRPr="00F52D1F">
        <w:rPr>
          <w:szCs w:val="24"/>
          <w:u w:color="0000FF"/>
        </w:rPr>
        <w:t xml:space="preserve">ll required insurance coverages shall contain a provision, or be endorsed, to waive subrogation in favor of the Coachella Valley Water District, its employees, directors, officers, and agents or shall specifically allow Developer to waive its right of recovery prior to a loss. </w:t>
      </w:r>
      <w:proofErr w:type="gramStart"/>
      <w:r w:rsidRPr="00F52D1F">
        <w:rPr>
          <w:szCs w:val="24"/>
          <w:u w:color="0000FF"/>
        </w:rPr>
        <w:t>Developer</w:t>
      </w:r>
      <w:proofErr w:type="gramEnd"/>
      <w:r w:rsidRPr="00F52D1F">
        <w:rPr>
          <w:szCs w:val="24"/>
          <w:u w:color="0000FF"/>
        </w:rPr>
        <w:t xml:space="preserve"> hereby waives its own right of recovery against Coachella Valley Water District, its employees, directors, officers, and agents.</w:t>
      </w:r>
    </w:p>
    <w:p w14:paraId="2209882C" w14:textId="77777777" w:rsidR="00777ACC" w:rsidRPr="00F52D1F" w:rsidRDefault="00777ACC" w:rsidP="00777ACC">
      <w:pPr>
        <w:pStyle w:val="CVWDInsAgrL7"/>
        <w:rPr>
          <w:szCs w:val="24"/>
          <w:u w:color="0000FF"/>
        </w:rPr>
      </w:pPr>
      <w:bookmarkStart w:id="151" w:name="_cp_blt_1_75"/>
      <w:bookmarkStart w:id="152" w:name="_cp_text_1_76"/>
      <w:bookmarkEnd w:id="150"/>
      <w:r w:rsidRPr="00F52D1F">
        <w:rPr>
          <w:szCs w:val="24"/>
          <w:u w:color="0000FF"/>
        </w:rPr>
        <w:t>I</w:t>
      </w:r>
      <w:bookmarkEnd w:id="151"/>
      <w:r w:rsidRPr="00F52D1F">
        <w:rPr>
          <w:szCs w:val="24"/>
          <w:u w:color="0000FF"/>
        </w:rPr>
        <w:t xml:space="preserve">f at any time during the life of the Agreement, any policy of insurance required under this Agreement does not comply with these specifications or is canceled and not replaced, CVWD has the right but not the duty to obtain the insurance it deems </w:t>
      </w:r>
      <w:proofErr w:type="gramStart"/>
      <w:r w:rsidRPr="00F52D1F">
        <w:rPr>
          <w:szCs w:val="24"/>
          <w:u w:color="0000FF"/>
        </w:rPr>
        <w:t>necessary</w:t>
      </w:r>
      <w:proofErr w:type="gramEnd"/>
      <w:r w:rsidRPr="00F52D1F">
        <w:rPr>
          <w:szCs w:val="24"/>
          <w:u w:color="0000FF"/>
        </w:rPr>
        <w:t xml:space="preserve"> and any premium paid by CVWD will be promptly reimbursed by Developer. In the alternative, CVWD may cancel this Agreement.</w:t>
      </w:r>
    </w:p>
    <w:p w14:paraId="62B9CC09" w14:textId="77777777" w:rsidR="00777ACC" w:rsidRPr="00F52D1F" w:rsidRDefault="00777ACC" w:rsidP="00777ACC">
      <w:pPr>
        <w:pStyle w:val="CVWDInsAgrL7"/>
        <w:rPr>
          <w:szCs w:val="24"/>
          <w:u w:color="0000FF"/>
        </w:rPr>
      </w:pPr>
      <w:bookmarkStart w:id="153" w:name="_cp_blt_1_77"/>
      <w:bookmarkStart w:id="154" w:name="_cp_text_1_78"/>
      <w:bookmarkEnd w:id="152"/>
      <w:r w:rsidRPr="00F52D1F">
        <w:rPr>
          <w:szCs w:val="24"/>
          <w:u w:color="0000FF"/>
        </w:rPr>
        <w:t>C</w:t>
      </w:r>
      <w:bookmarkEnd w:id="153"/>
      <w:r w:rsidRPr="00F52D1F">
        <w:rPr>
          <w:szCs w:val="24"/>
          <w:u w:color="0000FF"/>
        </w:rPr>
        <w:t>VWD may require Developer to provide complete copies of all insurance policies and endorsements in effect for the duration of the Agreement.</w:t>
      </w:r>
      <w:r w:rsidR="006A59DB">
        <w:rPr>
          <w:szCs w:val="24"/>
          <w:u w:color="0000FF"/>
        </w:rPr>
        <w:t xml:space="preserve"> </w:t>
      </w:r>
    </w:p>
    <w:bookmarkEnd w:id="154"/>
    <w:p w14:paraId="5E155657" w14:textId="77777777" w:rsidR="00F44220" w:rsidRDefault="00777ACC" w:rsidP="00777ACC">
      <w:pPr>
        <w:pStyle w:val="CVWDInsAgrL7"/>
        <w:rPr>
          <w:szCs w:val="24"/>
          <w:u w:color="0000FF"/>
        </w:rPr>
        <w:sectPr w:rsidR="00F44220" w:rsidSect="00F44220">
          <w:footerReference w:type="default" r:id="rId33"/>
          <w:endnotePr>
            <w:numFmt w:val="decimal"/>
          </w:endnotePr>
          <w:pgSz w:w="12240" w:h="15840" w:code="1"/>
          <w:pgMar w:top="1440" w:right="1440" w:bottom="720" w:left="1440" w:header="720" w:footer="648" w:gutter="0"/>
          <w:cols w:space="720"/>
          <w:docGrid w:linePitch="299"/>
        </w:sectPr>
      </w:pPr>
      <w:r w:rsidRPr="00F52D1F">
        <w:rPr>
          <w:szCs w:val="24"/>
          <w:u w:color="0000FF"/>
        </w:rPr>
        <w:t>Developer shall not allow any of its contractors, consultants, subcontractors or subconsultants to commence work under this Agreement until Developer has verified that contractors, subcontractors, consultants, or subconsultants have secured all insurance required herein, including waivers of subrogation and other endorsements.</w:t>
      </w:r>
      <w:r w:rsidR="006A59DB">
        <w:rPr>
          <w:szCs w:val="24"/>
          <w:u w:color="0000FF"/>
        </w:rPr>
        <w:t xml:space="preserve"> </w:t>
      </w:r>
      <w:r w:rsidRPr="00F52D1F">
        <w:rPr>
          <w:szCs w:val="24"/>
          <w:u w:color="0000FF"/>
        </w:rPr>
        <w:t>Policies of commercial general liability insurance provided by such contractors, consultants, subcontractors or subconsultants shall be endorsed to name Coachella Valley Water District, its employees, directors, officers, and agents as additional insureds using ISO form CG 20 38 04 13 or an endorsement providing the exact same coverage.</w:t>
      </w:r>
      <w:r w:rsidR="006A59DB">
        <w:rPr>
          <w:szCs w:val="24"/>
          <w:u w:color="0000FF"/>
        </w:rPr>
        <w:t xml:space="preserve"> </w:t>
      </w:r>
      <w:r w:rsidRPr="00F52D1F">
        <w:rPr>
          <w:szCs w:val="24"/>
          <w:u w:color="0000FF"/>
        </w:rPr>
        <w:t xml:space="preserve">If requested by Developer, CVWD may approve different scopes or minimum limits of insurance for </w:t>
      </w:r>
      <w:proofErr w:type="gramStart"/>
      <w:r w:rsidRPr="00F52D1F">
        <w:rPr>
          <w:szCs w:val="24"/>
          <w:u w:color="0000FF"/>
        </w:rPr>
        <w:t>particular contractors</w:t>
      </w:r>
      <w:proofErr w:type="gramEnd"/>
      <w:r w:rsidRPr="00F52D1F">
        <w:rPr>
          <w:szCs w:val="24"/>
          <w:u w:color="0000FF"/>
        </w:rPr>
        <w:t>, consultants, subcontractors or subconsultants.</w:t>
      </w:r>
      <w:r w:rsidR="006A59DB">
        <w:rPr>
          <w:szCs w:val="24"/>
          <w:u w:color="0000FF"/>
        </w:rPr>
        <w:t xml:space="preserve"> </w:t>
      </w:r>
    </w:p>
    <w:p w14:paraId="70623EA8" w14:textId="77777777" w:rsidR="00777ACC" w:rsidRPr="00F52D1F" w:rsidRDefault="00777ACC" w:rsidP="00777ACC">
      <w:pPr>
        <w:pStyle w:val="CVWDInsAgrL7"/>
        <w:rPr>
          <w:szCs w:val="24"/>
        </w:rPr>
      </w:pPr>
      <w:bookmarkStart w:id="155" w:name="_cp_blt_1_81"/>
      <w:bookmarkStart w:id="156" w:name="_cp_text_1_82"/>
      <w:r w:rsidRPr="00F52D1F">
        <w:rPr>
          <w:szCs w:val="24"/>
        </w:rPr>
        <w:lastRenderedPageBreak/>
        <w:t>The general liability program and automobile liability program may utilize either deductibles or provide coverage excess of a self-insured retention, subject to written approval by CVWD, and provided that such deductibles shall not apply to CVWD as an additional insured.</w:t>
      </w:r>
    </w:p>
    <w:p w14:paraId="040AAF6B" w14:textId="77777777" w:rsidR="00777ACC" w:rsidRPr="00F52D1F" w:rsidRDefault="00777ACC" w:rsidP="00777ACC">
      <w:pPr>
        <w:pStyle w:val="CVWDInsAgrL7"/>
        <w:rPr>
          <w:szCs w:val="24"/>
          <w:u w:color="0000FF"/>
        </w:rPr>
      </w:pPr>
      <w:proofErr w:type="gramStart"/>
      <w:r w:rsidRPr="00F52D1F">
        <w:rPr>
          <w:szCs w:val="24"/>
          <w:u w:color="0000FF"/>
        </w:rPr>
        <w:t>C</w:t>
      </w:r>
      <w:bookmarkEnd w:id="155"/>
      <w:r w:rsidRPr="00F52D1F">
        <w:rPr>
          <w:szCs w:val="24"/>
          <w:u w:color="0000FF"/>
        </w:rPr>
        <w:t>laims made</w:t>
      </w:r>
      <w:proofErr w:type="gramEnd"/>
      <w:r w:rsidRPr="00F52D1F">
        <w:rPr>
          <w:szCs w:val="24"/>
          <w:u w:color="0000FF"/>
        </w:rPr>
        <w:t xml:space="preserve"> policies are not acceptable.</w:t>
      </w:r>
    </w:p>
    <w:bookmarkEnd w:id="156"/>
    <w:p w14:paraId="28F83D11" w14:textId="77777777" w:rsidR="00777ACC" w:rsidRPr="00F52D1F" w:rsidRDefault="00777ACC" w:rsidP="00777ACC">
      <w:pPr>
        <w:pStyle w:val="CVWDInsAgrL6"/>
        <w:rPr>
          <w:szCs w:val="24"/>
        </w:rPr>
      </w:pPr>
      <w:r w:rsidRPr="00F52D1F">
        <w:rPr>
          <w:b/>
          <w:szCs w:val="24"/>
          <w:u w:color="0000FF"/>
        </w:rPr>
        <w:t>VERIFICATION OF COVERAGE</w:t>
      </w:r>
      <w:r w:rsidRPr="00F52D1F">
        <w:rPr>
          <w:szCs w:val="24"/>
          <w:u w:color="0000FF"/>
        </w:rPr>
        <w:t>.</w:t>
      </w:r>
      <w:r w:rsidR="006A59DB">
        <w:rPr>
          <w:szCs w:val="24"/>
          <w:u w:color="0000FF"/>
        </w:rPr>
        <w:t xml:space="preserve"> </w:t>
      </w:r>
      <w:r w:rsidRPr="00F52D1F">
        <w:rPr>
          <w:szCs w:val="24"/>
          <w:u w:color="0000FF"/>
        </w:rPr>
        <w:t>Prior to execution of the Agreement, Developer shall file with CVWD evidence of insurance from an insurer or insurers certifying to the coverage of all insurance required herein.</w:t>
      </w:r>
      <w:r w:rsidR="006A59DB">
        <w:rPr>
          <w:szCs w:val="24"/>
          <w:u w:color="0000FF"/>
        </w:rPr>
        <w:t xml:space="preserve"> </w:t>
      </w:r>
      <w:r w:rsidRPr="00F52D1F">
        <w:rPr>
          <w:szCs w:val="24"/>
          <w:u w:color="0000FF"/>
        </w:rPr>
        <w:t>Such evidence shall include original copies of the Certificate of Insurance (Acord Form 25-S or equivalent), together with required endorsements.</w:t>
      </w:r>
      <w:r w:rsidR="006A59DB">
        <w:rPr>
          <w:szCs w:val="24"/>
          <w:u w:color="0000FF"/>
        </w:rPr>
        <w:t xml:space="preserve"> </w:t>
      </w:r>
      <w:r w:rsidRPr="00F52D1F">
        <w:rPr>
          <w:szCs w:val="24"/>
          <w:u w:color="0000FF"/>
        </w:rPr>
        <w:t xml:space="preserve">All evidence of insurance shall be signed by a properly authorized officer, agent, or qualified representative of the insurer and shall certify the names of the insured, any additional </w:t>
      </w:r>
      <w:proofErr w:type="gramStart"/>
      <w:r w:rsidRPr="00F52D1F">
        <w:rPr>
          <w:szCs w:val="24"/>
          <w:u w:color="0000FF"/>
        </w:rPr>
        <w:t>insureds</w:t>
      </w:r>
      <w:proofErr w:type="gramEnd"/>
      <w:r w:rsidRPr="00F52D1F">
        <w:rPr>
          <w:szCs w:val="24"/>
          <w:u w:color="0000FF"/>
        </w:rPr>
        <w:t>, where appropriate, the type and amount of the insurance, the location and operations to which the insurance applies, and the expiration date of such insurance.</w:t>
      </w:r>
      <w:r w:rsidR="006A59DB">
        <w:rPr>
          <w:szCs w:val="24"/>
          <w:u w:color="0000FF"/>
        </w:rPr>
        <w:t xml:space="preserve"> </w:t>
      </w:r>
      <w:r w:rsidRPr="00F52D1F">
        <w:rPr>
          <w:szCs w:val="24"/>
          <w:u w:color="0000FF"/>
        </w:rPr>
        <w:t>All policies required shall be issued by acceptable insurance companies, as determined by CVWD.</w:t>
      </w:r>
      <w:r w:rsidR="006A59DB">
        <w:rPr>
          <w:szCs w:val="24"/>
          <w:u w:color="0000FF"/>
        </w:rPr>
        <w:t xml:space="preserve"> </w:t>
      </w:r>
      <w:r w:rsidRPr="00F52D1F">
        <w:rPr>
          <w:szCs w:val="24"/>
          <w:u w:color="0000FF"/>
        </w:rPr>
        <w:t xml:space="preserve">Each such policy shall be from a company or </w:t>
      </w:r>
      <w:proofErr w:type="gramStart"/>
      <w:r w:rsidRPr="00F52D1F">
        <w:rPr>
          <w:szCs w:val="24"/>
          <w:u w:color="0000FF"/>
        </w:rPr>
        <w:t>companies</w:t>
      </w:r>
      <w:proofErr w:type="gramEnd"/>
      <w:r w:rsidRPr="00F52D1F">
        <w:rPr>
          <w:szCs w:val="24"/>
          <w:u w:color="0000FF"/>
        </w:rPr>
        <w:t xml:space="preserve"> with a current A.M. Best's rating of no less than </w:t>
      </w:r>
      <w:proofErr w:type="gramStart"/>
      <w:r w:rsidRPr="00F52D1F">
        <w:rPr>
          <w:szCs w:val="24"/>
          <w:u w:color="0000FF"/>
        </w:rPr>
        <w:t>A:VII</w:t>
      </w:r>
      <w:proofErr w:type="gramEnd"/>
      <w:r w:rsidRPr="00F52D1F">
        <w:rPr>
          <w:szCs w:val="24"/>
          <w:u w:color="0000FF"/>
        </w:rPr>
        <w:t xml:space="preserve"> and admitted to transact in the business of insurance in the State of California, or otherwise allowed to place insurance through surplus line brokers under applicable provisions of the California Insurance Code or any federal law.</w:t>
      </w:r>
    </w:p>
    <w:p w14:paraId="564B7A8F" w14:textId="77777777" w:rsidR="00777ACC" w:rsidRPr="00F52D1F" w:rsidRDefault="00777ACC" w:rsidP="00777ACC">
      <w:pPr>
        <w:pStyle w:val="CVWDInsAgrL6"/>
        <w:rPr>
          <w:szCs w:val="24"/>
        </w:rPr>
      </w:pPr>
      <w:bookmarkStart w:id="157" w:name="_cp_text_1_84"/>
      <w:r w:rsidRPr="00F52D1F">
        <w:rPr>
          <w:b/>
          <w:szCs w:val="24"/>
          <w:u w:color="0000FF"/>
        </w:rPr>
        <w:t>LIABILITY NOT LIMITED</w:t>
      </w:r>
      <w:r w:rsidRPr="00F52D1F">
        <w:rPr>
          <w:szCs w:val="24"/>
          <w:u w:color="0000FF"/>
        </w:rPr>
        <w:t>.</w:t>
      </w:r>
      <w:r w:rsidR="006A59DB">
        <w:rPr>
          <w:szCs w:val="24"/>
          <w:u w:color="0000FF"/>
        </w:rPr>
        <w:t xml:space="preserve"> </w:t>
      </w:r>
      <w:r w:rsidRPr="00F52D1F">
        <w:rPr>
          <w:szCs w:val="24"/>
          <w:u w:color="0000FF"/>
        </w:rPr>
        <w:t>Defense costs shall be payable in addition to the limits set forth herein.</w:t>
      </w:r>
      <w:r w:rsidR="006A59DB">
        <w:rPr>
          <w:szCs w:val="24"/>
          <w:u w:color="0000FF"/>
        </w:rPr>
        <w:t xml:space="preserve"> </w:t>
      </w:r>
      <w:r w:rsidRPr="00F52D1F">
        <w:rPr>
          <w:szCs w:val="24"/>
          <w:u w:color="0000FF"/>
        </w:rPr>
        <w:t>Requirements of specific coverage or limits contained herein are not intended as a limitation on coverage, limits, or other requirement, or a waiver of any coverage normally provided by any insurance.</w:t>
      </w:r>
      <w:r w:rsidR="006A59DB">
        <w:rPr>
          <w:szCs w:val="24"/>
          <w:u w:color="0000FF"/>
        </w:rPr>
        <w:t xml:space="preserve"> </w:t>
      </w:r>
      <w:r w:rsidRPr="00F52D1F">
        <w:rPr>
          <w:szCs w:val="24"/>
          <w:u w:color="0000FF"/>
        </w:rPr>
        <w:t>The limits set forth herein shall apply separately to each insured against whom claims are made or suits are brought, except with respect to the limits of liability.</w:t>
      </w:r>
      <w:r w:rsidR="006A59DB">
        <w:rPr>
          <w:szCs w:val="24"/>
          <w:u w:color="0000FF"/>
        </w:rPr>
        <w:t xml:space="preserve"> </w:t>
      </w:r>
      <w:r w:rsidRPr="00F52D1F">
        <w:rPr>
          <w:szCs w:val="24"/>
          <w:u w:color="0000FF"/>
        </w:rPr>
        <w:t xml:space="preserve">Further the limits set forth herein shall not be construed to relieve Developer from liability </w:t>
      </w:r>
      <w:proofErr w:type="gramStart"/>
      <w:r w:rsidRPr="00F52D1F">
        <w:rPr>
          <w:szCs w:val="24"/>
          <w:u w:color="0000FF"/>
        </w:rPr>
        <w:t>in excess of</w:t>
      </w:r>
      <w:proofErr w:type="gramEnd"/>
      <w:r w:rsidRPr="00F52D1F">
        <w:rPr>
          <w:szCs w:val="24"/>
          <w:u w:color="0000FF"/>
        </w:rPr>
        <w:t xml:space="preserve"> such coverage, nor shall it limit Developer’s indemnification obligations to CVWD and shall not preclude CVWD from taking such other actions available to CVWD under other provisions of the Agreement or law.</w:t>
      </w:r>
    </w:p>
    <w:bookmarkEnd w:id="157"/>
    <w:p w14:paraId="28A9A16F" w14:textId="77777777" w:rsidR="00777ACC" w:rsidRPr="00F52D1F" w:rsidRDefault="00777ACC" w:rsidP="00777ACC">
      <w:pPr>
        <w:pStyle w:val="CVWDInsAgrL6"/>
        <w:rPr>
          <w:szCs w:val="24"/>
        </w:rPr>
      </w:pPr>
      <w:r w:rsidRPr="00F52D1F">
        <w:rPr>
          <w:b/>
          <w:szCs w:val="24"/>
          <w:u w:color="0000FF"/>
        </w:rPr>
        <w:t>AVAILABLE LIMITS</w:t>
      </w:r>
      <w:r w:rsidRPr="00F52D1F">
        <w:rPr>
          <w:szCs w:val="24"/>
          <w:u w:color="0000FF"/>
        </w:rPr>
        <w:t>.</w:t>
      </w:r>
      <w:r w:rsidR="006A59DB">
        <w:rPr>
          <w:szCs w:val="24"/>
          <w:u w:color="0000FF"/>
        </w:rPr>
        <w:t xml:space="preserve"> </w:t>
      </w:r>
      <w:r w:rsidRPr="00F52D1F">
        <w:rPr>
          <w:szCs w:val="24"/>
          <w:u w:color="0000FF"/>
        </w:rPr>
        <w:t xml:space="preserve">Notwithstanding the minimum limits set forth above, any available insurance proceeds </w:t>
      </w:r>
      <w:proofErr w:type="gramStart"/>
      <w:r w:rsidRPr="00F52D1F">
        <w:rPr>
          <w:szCs w:val="24"/>
          <w:u w:color="0000FF"/>
        </w:rPr>
        <w:t>in excess of</w:t>
      </w:r>
      <w:proofErr w:type="gramEnd"/>
      <w:r w:rsidRPr="00F52D1F">
        <w:rPr>
          <w:szCs w:val="24"/>
          <w:u w:color="0000FF"/>
        </w:rPr>
        <w:t xml:space="preserve"> the specified minimum limits of coverage shall be available to the parties required to be named as additional insureds.</w:t>
      </w:r>
    </w:p>
    <w:p w14:paraId="0EA2DEDE" w14:textId="77777777" w:rsidR="00A95326" w:rsidRPr="00F52D1F" w:rsidRDefault="00777ACC" w:rsidP="00777ACC">
      <w:pPr>
        <w:pStyle w:val="CVWDInsAgrL6"/>
        <w:rPr>
          <w:szCs w:val="24"/>
          <w:shd w:val="clear" w:color="auto" w:fill="FFFFFF"/>
        </w:rPr>
      </w:pPr>
      <w:r w:rsidRPr="00F52D1F">
        <w:rPr>
          <w:b/>
          <w:szCs w:val="24"/>
          <w:u w:color="0000FF"/>
        </w:rPr>
        <w:t>RESERVATION OF RIGHTS</w:t>
      </w:r>
      <w:r w:rsidRPr="00F52D1F">
        <w:rPr>
          <w:szCs w:val="24"/>
          <w:u w:color="0000FF"/>
        </w:rPr>
        <w:t>.</w:t>
      </w:r>
      <w:r w:rsidR="006A59DB">
        <w:rPr>
          <w:szCs w:val="24"/>
          <w:u w:color="0000FF"/>
        </w:rPr>
        <w:t xml:space="preserve"> </w:t>
      </w:r>
      <w:r w:rsidRPr="00F52D1F">
        <w:rPr>
          <w:szCs w:val="24"/>
          <w:u w:color="0000FF"/>
        </w:rPr>
        <w:t>CVWD reserves the right to modify these requirements, including limits, based on the nature of the risk, prior experience, insurer, coverage, or other special circumstances.</w:t>
      </w:r>
    </w:p>
    <w:bookmarkEnd w:id="120"/>
    <w:p w14:paraId="194C9F53" w14:textId="77777777" w:rsidR="00DF37C2" w:rsidRPr="00F52D1F" w:rsidRDefault="00DF37C2" w:rsidP="002A4CE5">
      <w:pPr>
        <w:rPr>
          <w:rFonts w:cs="Arial"/>
          <w:szCs w:val="24"/>
        </w:rPr>
        <w:sectPr w:rsidR="00DF37C2" w:rsidRPr="00F52D1F" w:rsidSect="00F44220">
          <w:footerReference w:type="default" r:id="rId34"/>
          <w:endnotePr>
            <w:numFmt w:val="decimal"/>
          </w:endnotePr>
          <w:pgSz w:w="12240" w:h="15840" w:code="1"/>
          <w:pgMar w:top="1440" w:right="1440" w:bottom="720" w:left="1440" w:header="720" w:footer="648" w:gutter="0"/>
          <w:cols w:space="720"/>
          <w:docGrid w:linePitch="299"/>
        </w:sectPr>
      </w:pPr>
    </w:p>
    <w:p w14:paraId="2B89013B" w14:textId="77777777" w:rsidR="00DF37C2" w:rsidRPr="00F52D1F" w:rsidRDefault="00DF37C2" w:rsidP="00831C00">
      <w:pPr>
        <w:pStyle w:val="Heading2"/>
      </w:pPr>
      <w:r w:rsidRPr="00F52D1F">
        <w:lastRenderedPageBreak/>
        <w:t>EXHIBIT “E”</w:t>
      </w:r>
    </w:p>
    <w:p w14:paraId="4200F240" w14:textId="77777777" w:rsidR="00DF37C2" w:rsidRPr="00F52D1F" w:rsidRDefault="00DF37C2" w:rsidP="00831C00">
      <w:pPr>
        <w:pStyle w:val="Heading2"/>
      </w:pPr>
      <w:r w:rsidRPr="00F52D1F">
        <w:t>TO</w:t>
      </w:r>
    </w:p>
    <w:p w14:paraId="395A5578" w14:textId="77777777" w:rsidR="00163D7B" w:rsidRPr="00F52D1F" w:rsidRDefault="00163D7B" w:rsidP="00831C00">
      <w:pPr>
        <w:pStyle w:val="Heading2"/>
      </w:pPr>
      <w:r w:rsidRPr="00F52D1F">
        <w:t>SPECIAL IRRIGATION AND DRAINAGE SYSTEM</w:t>
      </w:r>
      <w:r w:rsidRPr="00F52D1F">
        <w:br/>
        <w:t xml:space="preserve">INSTALLATION </w:t>
      </w:r>
      <w:r>
        <w:t xml:space="preserve">AND SERVICE </w:t>
      </w:r>
      <w:r w:rsidRPr="00F52D1F">
        <w:t>AGREEMENT</w:t>
      </w:r>
    </w:p>
    <w:p w14:paraId="6E639F8C" w14:textId="77777777" w:rsidR="00F44220" w:rsidRDefault="00DF37C2" w:rsidP="00831C00">
      <w:pPr>
        <w:pStyle w:val="Heading2"/>
        <w:sectPr w:rsidR="00F44220" w:rsidSect="00F44220">
          <w:headerReference w:type="even" r:id="rId35"/>
          <w:footerReference w:type="even" r:id="rId36"/>
          <w:footerReference w:type="default" r:id="rId37"/>
          <w:headerReference w:type="first" r:id="rId38"/>
          <w:footerReference w:type="first" r:id="rId39"/>
          <w:endnotePr>
            <w:numFmt w:val="decimal"/>
          </w:endnotePr>
          <w:pgSz w:w="12240" w:h="15840" w:code="1"/>
          <w:pgMar w:top="1440" w:right="1440" w:bottom="720" w:left="1440" w:header="720" w:footer="648" w:gutter="0"/>
          <w:cols w:space="720"/>
          <w:docGrid w:linePitch="299"/>
        </w:sectPr>
      </w:pPr>
      <w:r w:rsidRPr="00F52D1F">
        <w:t>INDEMNITY</w:t>
      </w:r>
    </w:p>
    <w:p w14:paraId="2D8E0722" w14:textId="7EECB49E" w:rsidR="00DF37C2" w:rsidRPr="00831C00" w:rsidRDefault="00DF37C2" w:rsidP="00831C00">
      <w:pPr>
        <w:pStyle w:val="Heading3"/>
      </w:pPr>
      <w:r w:rsidRPr="00F52D1F">
        <w:lastRenderedPageBreak/>
        <w:t xml:space="preserve">EXHIBIT </w:t>
      </w:r>
      <w:r w:rsidR="00357E6E">
        <w:t>“</w:t>
      </w:r>
      <w:r w:rsidRPr="00F52D1F">
        <w:t>E</w:t>
      </w:r>
      <w:r w:rsidR="00357E6E">
        <w:t>”</w:t>
      </w:r>
      <w:r w:rsidRPr="00F52D1F">
        <w:br/>
        <w:t>INDEMNITY</w:t>
      </w:r>
    </w:p>
    <w:p w14:paraId="3CB47BD8" w14:textId="77777777" w:rsidR="00DF37C2" w:rsidRPr="00F52D1F" w:rsidRDefault="00DF37C2" w:rsidP="009F68DA">
      <w:pPr>
        <w:pStyle w:val="BlockText"/>
        <w:spacing w:after="0" w:line="240" w:lineRule="auto"/>
        <w:rPr>
          <w:szCs w:val="24"/>
        </w:rPr>
      </w:pPr>
      <w:r w:rsidRPr="00F52D1F">
        <w:rPr>
          <w:szCs w:val="24"/>
        </w:rPr>
        <w:t xml:space="preserve">Developer shall assume the defense of, indemnify and hold harmless CVWD and its officers, directors, administrators, representatives, consultants, engineers, employees and agents, and their respective successors and assigns (collectively, “CVWD </w:t>
      </w:r>
      <w:r w:rsidR="00850D93" w:rsidRPr="00F52D1F">
        <w:rPr>
          <w:szCs w:val="24"/>
        </w:rPr>
        <w:t>Indemnitees</w:t>
      </w:r>
      <w:r w:rsidRPr="00F52D1F">
        <w:rPr>
          <w:szCs w:val="24"/>
        </w:rPr>
        <w:t>”) and each and every one of them, from and against all actions, causes of action, damages, demands, liabilities, costs (including, but not limited to reasonable attorneys’ fees), claims, losses and expenses of every type and description (collectively, “Costs”) to which they may be subjected or put, by reason of, or res</w:t>
      </w:r>
      <w:r w:rsidR="0093563D">
        <w:rPr>
          <w:szCs w:val="24"/>
        </w:rPr>
        <w:t>ulting from: (A) this Agreement,</w:t>
      </w:r>
      <w:r w:rsidRPr="00F52D1F">
        <w:rPr>
          <w:szCs w:val="24"/>
        </w:rPr>
        <w:t xml:space="preserve"> (B) the design, engineering and c</w:t>
      </w:r>
      <w:r w:rsidR="0093563D">
        <w:rPr>
          <w:szCs w:val="24"/>
        </w:rPr>
        <w:t>onstruction of the improvements,</w:t>
      </w:r>
      <w:r w:rsidRPr="00F52D1F">
        <w:rPr>
          <w:szCs w:val="24"/>
        </w:rPr>
        <w:t xml:space="preserve"> (C)</w:t>
      </w:r>
      <w:r w:rsidR="0093563D">
        <w:rPr>
          <w:szCs w:val="24"/>
        </w:rPr>
        <w:t xml:space="preserve"> the removal and abandonment of the applicable portions of the Irrigation System and Drainage System, (D) </w:t>
      </w:r>
      <w:r w:rsidR="009C3F65">
        <w:rPr>
          <w:szCs w:val="24"/>
        </w:rPr>
        <w:t xml:space="preserve">the </w:t>
      </w:r>
      <w:r w:rsidRPr="00F52D1F">
        <w:rPr>
          <w:szCs w:val="24"/>
        </w:rPr>
        <w:t>performance of or failure to perform, the work covered by this Agreement which is caused or occasioned by any act or neglect on the part of Developer or its Repr</w:t>
      </w:r>
      <w:r w:rsidR="0093563D">
        <w:rPr>
          <w:szCs w:val="24"/>
        </w:rPr>
        <w:t>esentatives (as defined below), (E</w:t>
      </w:r>
      <w:r w:rsidRPr="00F52D1F">
        <w:rPr>
          <w:szCs w:val="24"/>
        </w:rPr>
        <w:t xml:space="preserve">) any death, injury, property damage, accident or casualty caused or claimed to be caused by Developer or its Representatives or including Developer or its Representatives or </w:t>
      </w:r>
      <w:r w:rsidR="0093563D">
        <w:rPr>
          <w:szCs w:val="24"/>
        </w:rPr>
        <w:t>its or their property, (F</w:t>
      </w:r>
      <w:r w:rsidRPr="00F52D1F">
        <w:rPr>
          <w:szCs w:val="24"/>
        </w:rPr>
        <w:t>) any breach by Developer of its obligati</w:t>
      </w:r>
      <w:r w:rsidR="0093563D">
        <w:rPr>
          <w:szCs w:val="24"/>
        </w:rPr>
        <w:t>ons under this Agreement, and (G</w:t>
      </w:r>
      <w:r w:rsidRPr="00F52D1F">
        <w:rPr>
          <w:szCs w:val="24"/>
        </w:rPr>
        <w:t xml:space="preserve">) any enforcement by CVWD of any provision of this Agreement. The foregoing indemnity shall not apply to the extent any such Costs are ultimately established by a court of competent jurisdiction to have been caused by the gross negligence or willful misconduct of CVWD Indemnitees or any of them. CVWD shall make all decisions with respect to its representation in any legal proceeding concerning this Section. If Developer fails to do so, CVWD shall have the right, but not the obligation, to defend the same and charge </w:t>
      </w:r>
      <w:proofErr w:type="gramStart"/>
      <w:r w:rsidRPr="00F52D1F">
        <w:rPr>
          <w:szCs w:val="24"/>
        </w:rPr>
        <w:t>all of</w:t>
      </w:r>
      <w:proofErr w:type="gramEnd"/>
      <w:r w:rsidRPr="00F52D1F">
        <w:rPr>
          <w:szCs w:val="24"/>
        </w:rPr>
        <w:t xml:space="preserve"> the direct or incidental costs of such defense, including fees and costs, to Developer and to recover the same from Developer. The term “Representatives” shall mean employees, representatives, agents, contractors, subcontractors or any other persons directly or indirectly employed by any of the foregoing or reasonably under the control of any of the foregoing or for whose acts any of the foregoing may be liable. No provision of this Agreement shall in any way limit the extent of the responsibility of Developer for payment of damages resulting from its operations or the operations of any of its Representatives. Developer further covenants and agrees to pay, or reimburse CVWD </w:t>
      </w:r>
      <w:r w:rsidR="00850D93" w:rsidRPr="00F52D1F">
        <w:rPr>
          <w:szCs w:val="24"/>
        </w:rPr>
        <w:t>Indemnitees</w:t>
      </w:r>
      <w:r w:rsidRPr="00F52D1F">
        <w:rPr>
          <w:szCs w:val="24"/>
        </w:rPr>
        <w:t xml:space="preserve">, or any of them for </w:t>
      </w:r>
      <w:proofErr w:type="gramStart"/>
      <w:r w:rsidRPr="00F52D1F">
        <w:rPr>
          <w:szCs w:val="24"/>
        </w:rPr>
        <w:t>any and all</w:t>
      </w:r>
      <w:proofErr w:type="gramEnd"/>
      <w:r w:rsidRPr="00F52D1F">
        <w:rPr>
          <w:szCs w:val="24"/>
        </w:rPr>
        <w:t xml:space="preserve"> Costs in connection with the investigating, defending against or otherwise in connection with Developer’s obligations pursuant to this Agreement, except liability arising through the gross negligence or willful misconduct of CVWD </w:t>
      </w:r>
      <w:r w:rsidR="00850D93" w:rsidRPr="00F52D1F">
        <w:rPr>
          <w:szCs w:val="24"/>
        </w:rPr>
        <w:t>Indemnitees</w:t>
      </w:r>
      <w:r w:rsidRPr="00F52D1F">
        <w:rPr>
          <w:szCs w:val="24"/>
        </w:rPr>
        <w:t xml:space="preserve">, or any of them. CVWD shall have the right, at Developer’s expense, to commence, to appear in, or to defend any action or proceeding arising out of or in connection with this Agreement, and in connection </w:t>
      </w:r>
      <w:proofErr w:type="gramStart"/>
      <w:r w:rsidRPr="00F52D1F">
        <w:rPr>
          <w:szCs w:val="24"/>
        </w:rPr>
        <w:t>therewith,</w:t>
      </w:r>
      <w:proofErr w:type="gramEnd"/>
      <w:r w:rsidRPr="00F52D1F">
        <w:rPr>
          <w:szCs w:val="24"/>
        </w:rPr>
        <w:t xml:space="preserve"> may pay all necessary expenses if Developer fails upon reasonable notice to so commence, appear in or defend any action or proceeding with counsel reasonably acceptable to CVWD. </w:t>
      </w:r>
      <w:proofErr w:type="gramStart"/>
      <w:r w:rsidRPr="00F52D1F">
        <w:rPr>
          <w:szCs w:val="24"/>
        </w:rPr>
        <w:t>Developer</w:t>
      </w:r>
      <w:proofErr w:type="gramEnd"/>
      <w:r w:rsidRPr="00F52D1F">
        <w:rPr>
          <w:szCs w:val="24"/>
        </w:rPr>
        <w:t xml:space="preserve"> shall be furnished with copies of bills relating to the forgoing upon request.</w:t>
      </w:r>
    </w:p>
    <w:p w14:paraId="72FFD4CC" w14:textId="77777777" w:rsidR="00DF37C2" w:rsidRPr="00F52D1F" w:rsidRDefault="00DF37C2" w:rsidP="002A4CE5">
      <w:pPr>
        <w:rPr>
          <w:rFonts w:cs="Arial"/>
          <w:szCs w:val="24"/>
        </w:rPr>
      </w:pPr>
    </w:p>
    <w:p w14:paraId="5B939350" w14:textId="77777777" w:rsidR="00DF37C2" w:rsidRPr="00F52D1F" w:rsidRDefault="00DF37C2" w:rsidP="002A4CE5">
      <w:pPr>
        <w:rPr>
          <w:rFonts w:cs="Arial"/>
          <w:szCs w:val="24"/>
        </w:rPr>
        <w:sectPr w:rsidR="00DF37C2" w:rsidRPr="00F52D1F" w:rsidSect="00F44220">
          <w:footerReference w:type="default" r:id="rId40"/>
          <w:endnotePr>
            <w:numFmt w:val="decimal"/>
          </w:endnotePr>
          <w:pgSz w:w="12240" w:h="15840" w:code="1"/>
          <w:pgMar w:top="1440" w:right="1440" w:bottom="720" w:left="1440" w:header="720" w:footer="648" w:gutter="0"/>
          <w:cols w:space="720"/>
          <w:docGrid w:linePitch="299"/>
        </w:sectPr>
      </w:pPr>
    </w:p>
    <w:p w14:paraId="478751FB" w14:textId="77777777" w:rsidR="00DF37C2" w:rsidRPr="00F52D1F" w:rsidRDefault="00DF37C2" w:rsidP="00831C00">
      <w:pPr>
        <w:pStyle w:val="Heading2"/>
      </w:pPr>
      <w:r w:rsidRPr="00F52D1F">
        <w:lastRenderedPageBreak/>
        <w:t>APPENDIX A</w:t>
      </w:r>
    </w:p>
    <w:p w14:paraId="2D60F5EF" w14:textId="77777777" w:rsidR="00DF37C2" w:rsidRPr="00F52D1F" w:rsidRDefault="00DF37C2" w:rsidP="00831C00">
      <w:pPr>
        <w:pStyle w:val="Heading2"/>
      </w:pPr>
      <w:r w:rsidRPr="00F52D1F">
        <w:t>TO</w:t>
      </w:r>
    </w:p>
    <w:p w14:paraId="7BC78CF0" w14:textId="77777777" w:rsidR="00163D7B" w:rsidRPr="00F52D1F" w:rsidRDefault="00163D7B" w:rsidP="00831C00">
      <w:pPr>
        <w:pStyle w:val="Heading2"/>
      </w:pPr>
      <w:r w:rsidRPr="00F52D1F">
        <w:t>SPECIAL IRRIGATION AND DRAINAGE SYSTEM</w:t>
      </w:r>
      <w:r w:rsidRPr="00F52D1F">
        <w:br/>
        <w:t xml:space="preserve">INSTALLATION </w:t>
      </w:r>
      <w:r>
        <w:t xml:space="preserve">AND SERVICE </w:t>
      </w:r>
      <w:r w:rsidRPr="00F52D1F">
        <w:t>AGREEMENT</w:t>
      </w:r>
    </w:p>
    <w:p w14:paraId="3176DF74" w14:textId="77777777" w:rsidR="00DF37C2" w:rsidRPr="00F52D1F" w:rsidRDefault="00DF37C2" w:rsidP="00831C00">
      <w:pPr>
        <w:pStyle w:val="Heading2"/>
      </w:pPr>
      <w:r w:rsidRPr="00F52D1F">
        <w:t>SCHEDULE</w:t>
      </w:r>
    </w:p>
    <w:p w14:paraId="02A8598F" w14:textId="77777777" w:rsidR="003D72FB" w:rsidRDefault="00DF37C2" w:rsidP="003B33F6">
      <w:pPr>
        <w:rPr>
          <w:rFonts w:cs="Arial"/>
          <w:szCs w:val="24"/>
        </w:rPr>
        <w:sectPr w:rsidR="003D72FB" w:rsidSect="00F44220">
          <w:footerReference w:type="default" r:id="rId41"/>
          <w:footerReference w:type="first" r:id="rId42"/>
          <w:endnotePr>
            <w:numFmt w:val="decimal"/>
          </w:endnotePr>
          <w:pgSz w:w="12240" w:h="15840" w:code="1"/>
          <w:pgMar w:top="1440" w:right="1440" w:bottom="1008" w:left="1440" w:header="720" w:footer="648" w:gutter="0"/>
          <w:cols w:space="720"/>
          <w:docGrid w:linePitch="299"/>
        </w:sectPr>
      </w:pPr>
      <w:r w:rsidRPr="00F52D1F">
        <w:rPr>
          <w:rFonts w:cs="Arial"/>
          <w:szCs w:val="24"/>
        </w:rPr>
        <w:br w:type="page"/>
      </w:r>
    </w:p>
    <w:p w14:paraId="3867402E" w14:textId="50FB74F6" w:rsidR="003F3F4E" w:rsidRDefault="003F3F4E" w:rsidP="003B33F6">
      <w:pPr>
        <w:rPr>
          <w:rFonts w:cs="Arial"/>
          <w:szCs w:val="24"/>
        </w:rPr>
      </w:pPr>
    </w:p>
    <w:p w14:paraId="6C15F2C9" w14:textId="264F8B86" w:rsidR="004766B0" w:rsidRPr="004766B0" w:rsidRDefault="003D72FB" w:rsidP="004766B0">
      <w:pPr>
        <w:spacing w:before="120" w:after="120"/>
        <w:rPr>
          <w:rFonts w:cs="Arial"/>
          <w:szCs w:val="24"/>
        </w:rPr>
      </w:pPr>
      <w:r w:rsidRPr="004766B0">
        <w:rPr>
          <w:rFonts w:cs="Arial"/>
          <w:noProof/>
          <w:szCs w:val="24"/>
        </w:rPr>
        <mc:AlternateContent>
          <mc:Choice Requires="wps">
            <w:drawing>
              <wp:anchor distT="0" distB="0" distL="114300" distR="114300" simplePos="0" relativeHeight="251659264" behindDoc="0" locked="0" layoutInCell="1" allowOverlap="1" wp14:anchorId="22517A91" wp14:editId="2ED18445">
                <wp:simplePos x="0" y="0"/>
                <wp:positionH relativeFrom="column">
                  <wp:posOffset>-35651</wp:posOffset>
                </wp:positionH>
                <wp:positionV relativeFrom="paragraph">
                  <wp:posOffset>286830</wp:posOffset>
                </wp:positionV>
                <wp:extent cx="6452559" cy="6163294"/>
                <wp:effectExtent l="19050" t="19050" r="2476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559" cy="6163294"/>
                        </a:xfrm>
                        <a:prstGeom prst="rect">
                          <a:avLst/>
                        </a:prstGeom>
                        <a:solidFill>
                          <a:srgbClr val="FFFFFF"/>
                        </a:solidFill>
                        <a:ln w="31750">
                          <a:solidFill>
                            <a:srgbClr val="000000"/>
                          </a:solidFill>
                          <a:miter lim="800000"/>
                          <a:headEnd/>
                          <a:tailEnd/>
                        </a:ln>
                      </wps:spPr>
                      <wps:txbx>
                        <w:txbxContent>
                          <w:p w14:paraId="0840C7BE" w14:textId="77777777" w:rsidR="003D72FB" w:rsidRDefault="003D72FB" w:rsidP="004766B0">
                            <w:pPr>
                              <w:jc w:val="center"/>
                              <w:rPr>
                                <w:rFonts w:cs="Arial"/>
                                <w:b/>
                                <w:szCs w:val="24"/>
                              </w:rPr>
                            </w:pPr>
                            <w:r w:rsidRPr="003E718B">
                              <w:rPr>
                                <w:rFonts w:cs="Arial"/>
                                <w:b/>
                                <w:szCs w:val="24"/>
                              </w:rPr>
                              <w:t>ACKNOWLEDGEMENT</w:t>
                            </w:r>
                          </w:p>
                          <w:p w14:paraId="383B6D9C" w14:textId="77777777" w:rsidR="003D72FB" w:rsidRDefault="003D72FB" w:rsidP="004766B0">
                            <w:pPr>
                              <w:jc w:val="center"/>
                              <w:rPr>
                                <w:rFonts w:cs="Arial"/>
                                <w:b/>
                                <w:szCs w:val="24"/>
                              </w:rPr>
                            </w:pPr>
                          </w:p>
                          <w:p w14:paraId="5AE8CC3E" w14:textId="77777777" w:rsidR="003D72FB" w:rsidRDefault="003D72FB" w:rsidP="004766B0">
                            <w:pPr>
                              <w:jc w:val="center"/>
                              <w:rPr>
                                <w:rFonts w:cs="Arial"/>
                                <w:b/>
                                <w:szCs w:val="24"/>
                              </w:rPr>
                            </w:pPr>
                          </w:p>
                          <w:p w14:paraId="2FF046CF" w14:textId="77777777" w:rsidR="003D72FB" w:rsidRDefault="003D72FB" w:rsidP="004766B0">
                            <w:pPr>
                              <w:jc w:val="center"/>
                              <w:rPr>
                                <w:rFonts w:cs="Arial"/>
                                <w:b/>
                                <w:szCs w:val="24"/>
                              </w:rPr>
                            </w:pPr>
                          </w:p>
                          <w:p w14:paraId="2FD93656" w14:textId="77777777" w:rsidR="003D72FB" w:rsidRDefault="003D72FB" w:rsidP="004766B0">
                            <w:pPr>
                              <w:rPr>
                                <w:rFonts w:cs="Arial"/>
                                <w:szCs w:val="24"/>
                              </w:rPr>
                            </w:pPr>
                          </w:p>
                          <w:p w14:paraId="3B06517E" w14:textId="77777777" w:rsidR="003D72FB" w:rsidRDefault="003D72FB" w:rsidP="004766B0">
                            <w:pPr>
                              <w:rPr>
                                <w:rFonts w:cs="Arial"/>
                                <w:szCs w:val="24"/>
                              </w:rPr>
                            </w:pPr>
                          </w:p>
                          <w:p w14:paraId="7C7116DA" w14:textId="77777777" w:rsidR="003D72FB" w:rsidRPr="00DB2CA8" w:rsidRDefault="003D72FB" w:rsidP="004766B0">
                            <w:pPr>
                              <w:rPr>
                                <w:rFonts w:cs="Arial"/>
                                <w:szCs w:val="24"/>
                              </w:rPr>
                            </w:pPr>
                            <w:r>
                              <w:rPr>
                                <w:rFonts w:cs="Arial"/>
                                <w:szCs w:val="24"/>
                              </w:rPr>
                              <w:t>STATE OF CALIFORNIA</w:t>
                            </w:r>
                            <w:r>
                              <w:rPr>
                                <w:rFonts w:cs="Arial"/>
                                <w:szCs w:val="24"/>
                              </w:rPr>
                              <w:tab/>
                            </w:r>
                            <w:r>
                              <w:rPr>
                                <w:rFonts w:cs="Arial"/>
                                <w:szCs w:val="24"/>
                              </w:rPr>
                              <w:tab/>
                            </w:r>
                          </w:p>
                          <w:p w14:paraId="19869F5C" w14:textId="77777777" w:rsidR="003D72FB" w:rsidRPr="00DB2CA8" w:rsidRDefault="003D72FB" w:rsidP="004766B0">
                            <w:pPr>
                              <w:ind w:firstLine="3600"/>
                              <w:rPr>
                                <w:rFonts w:cs="Arial"/>
                                <w:szCs w:val="24"/>
                              </w:rPr>
                            </w:pPr>
                          </w:p>
                          <w:p w14:paraId="5C9C5121" w14:textId="77777777" w:rsidR="003D72FB" w:rsidRPr="00DB2CA8" w:rsidRDefault="003D72FB" w:rsidP="004766B0">
                            <w:pPr>
                              <w:spacing w:after="480"/>
                              <w:rPr>
                                <w:rFonts w:cs="Arial"/>
                                <w:szCs w:val="24"/>
                              </w:rPr>
                            </w:pPr>
                            <w:r w:rsidRPr="00DB2CA8">
                              <w:rPr>
                                <w:rFonts w:cs="Arial"/>
                                <w:szCs w:val="24"/>
                              </w:rPr>
                              <w:t>COUNTY OF</w:t>
                            </w:r>
                            <w:r w:rsidRPr="00DB2CA8">
                              <w:rPr>
                                <w:rFonts w:cs="Arial"/>
                                <w:szCs w:val="24"/>
                              </w:rPr>
                              <w:tab/>
                            </w:r>
                            <w:r w:rsidRPr="0006276E">
                              <w:rPr>
                                <w:rFonts w:cs="Arial"/>
                                <w:szCs w:val="24"/>
                                <w:u w:val="single"/>
                              </w:rPr>
                              <w:tab/>
                            </w:r>
                            <w:r>
                              <w:rPr>
                                <w:rFonts w:cs="Arial"/>
                                <w:szCs w:val="24"/>
                                <w:u w:val="single"/>
                              </w:rPr>
                              <w:tab/>
                            </w:r>
                            <w:r w:rsidRPr="0006276E">
                              <w:rPr>
                                <w:rFonts w:cs="Arial"/>
                                <w:szCs w:val="24"/>
                                <w:u w:val="single"/>
                              </w:rPr>
                              <w:tab/>
                            </w:r>
                            <w:r w:rsidRPr="0006276E">
                              <w:rPr>
                                <w:rFonts w:cs="Arial"/>
                                <w:szCs w:val="24"/>
                                <w:u w:val="single"/>
                              </w:rPr>
                              <w:tab/>
                            </w:r>
                            <w:r w:rsidRPr="00DB2CA8">
                              <w:rPr>
                                <w:rFonts w:cs="Arial"/>
                                <w:szCs w:val="24"/>
                              </w:rPr>
                              <w:t>)</w:t>
                            </w:r>
                          </w:p>
                          <w:p w14:paraId="73E14E7B" w14:textId="77777777" w:rsidR="003D72FB" w:rsidRDefault="003D72FB" w:rsidP="004766B0">
                            <w:r w:rsidRPr="00DB2CA8">
                              <w:t xml:space="preserve">On </w:t>
                            </w:r>
                            <w:r>
                              <w:rPr>
                                <w:u w:val="single"/>
                              </w:rPr>
                              <w:tab/>
                            </w:r>
                            <w:r>
                              <w:rPr>
                                <w:u w:val="single"/>
                              </w:rPr>
                              <w:tab/>
                            </w:r>
                            <w:r>
                              <w:rPr>
                                <w:u w:val="single"/>
                              </w:rPr>
                              <w:tab/>
                            </w:r>
                            <w:r>
                              <w:rPr>
                                <w:u w:val="single"/>
                              </w:rPr>
                              <w:tab/>
                              <w:t xml:space="preserve">       </w:t>
                            </w:r>
                            <w:r>
                              <w:t xml:space="preserve"> </w:t>
                            </w:r>
                            <w:r w:rsidRPr="00DB2CA8">
                              <w:t xml:space="preserve">before me, </w:t>
                            </w:r>
                            <w:r>
                              <w:rPr>
                                <w:u w:val="single"/>
                              </w:rPr>
                              <w:tab/>
                            </w:r>
                            <w:r>
                              <w:rPr>
                                <w:u w:val="single"/>
                              </w:rPr>
                              <w:tab/>
                            </w:r>
                            <w:r>
                              <w:rPr>
                                <w:u w:val="single"/>
                              </w:rPr>
                              <w:tab/>
                            </w:r>
                            <w:r>
                              <w:rPr>
                                <w:u w:val="single"/>
                              </w:rPr>
                              <w:tab/>
                            </w:r>
                            <w:r>
                              <w:rPr>
                                <w:u w:val="single"/>
                              </w:rPr>
                              <w:tab/>
                            </w:r>
                            <w:r>
                              <w:rPr>
                                <w:u w:val="single"/>
                              </w:rPr>
                              <w:tab/>
                            </w:r>
                            <w:r>
                              <w:rPr>
                                <w:u w:val="single"/>
                              </w:rPr>
                              <w:tab/>
                            </w:r>
                            <w:r w:rsidRPr="0006276E">
                              <w:tab/>
                            </w:r>
                            <w:r w:rsidRPr="0006276E">
                              <w:tab/>
                            </w:r>
                            <w:r w:rsidRPr="0006276E">
                              <w:tab/>
                            </w:r>
                            <w:r w:rsidRPr="0006276E">
                              <w:tab/>
                            </w:r>
                            <w:r>
                              <w:tab/>
                            </w:r>
                            <w:r>
                              <w:tab/>
                              <w:t>(insert name and title of officer)</w:t>
                            </w:r>
                          </w:p>
                          <w:p w14:paraId="258CA950" w14:textId="77777777" w:rsidR="003D72FB" w:rsidRDefault="003D72FB" w:rsidP="004766B0">
                            <w:pPr>
                              <w:jc w:val="center"/>
                            </w:pPr>
                          </w:p>
                          <w:p w14:paraId="204839CE" w14:textId="77777777" w:rsidR="003D72FB" w:rsidRPr="00DB2CA8" w:rsidRDefault="003D72FB" w:rsidP="004766B0">
                            <w:pPr>
                              <w:pStyle w:val="BodyText"/>
                              <w:ind w:firstLine="0"/>
                              <w:jc w:val="left"/>
                            </w:pPr>
                            <w:r w:rsidRPr="00DB2CA8">
                              <w:t xml:space="preserve">personally appeared </w:t>
                            </w:r>
                            <w:r w:rsidRPr="00DB2CA8">
                              <w:rPr>
                                <w:u w:val="single"/>
                              </w:rPr>
                              <w:tab/>
                            </w:r>
                            <w:r w:rsidRPr="00DB2CA8">
                              <w:rPr>
                                <w:u w:val="single"/>
                              </w:rPr>
                              <w:tab/>
                            </w:r>
                            <w:r w:rsidRPr="00DB2CA8">
                              <w:rPr>
                                <w:u w:val="single"/>
                              </w:rPr>
                              <w:tab/>
                            </w:r>
                            <w:r w:rsidRPr="00DB2CA8">
                              <w:rPr>
                                <w:u w:val="single"/>
                              </w:rPr>
                              <w:tab/>
                            </w:r>
                            <w:r w:rsidRPr="00DB2CA8">
                              <w:rPr>
                                <w:u w:val="single"/>
                              </w:rPr>
                              <w:tab/>
                            </w:r>
                            <w:r>
                              <w:rPr>
                                <w:u w:val="single"/>
                              </w:rPr>
                              <w:tab/>
                            </w:r>
                            <w:r>
                              <w:rPr>
                                <w:u w:val="single"/>
                              </w:rPr>
                              <w:tab/>
                              <w:t xml:space="preserve">                       </w:t>
                            </w:r>
                            <w:r w:rsidRPr="00DB2CA8">
                              <w:t>,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0DDE6237" w14:textId="77777777" w:rsidR="003D72FB" w:rsidRDefault="003D72FB" w:rsidP="004766B0">
                            <w:pPr>
                              <w:rPr>
                                <w:rFonts w:cs="Arial"/>
                                <w:b/>
                                <w:szCs w:val="24"/>
                              </w:rPr>
                            </w:pPr>
                            <w:r w:rsidRPr="00DB2CA8">
                              <w:t>I certify under PENALTY OF PERJURY under the laws of the State of California that the foregoing paragraph is true and correct.</w:t>
                            </w:r>
                          </w:p>
                          <w:p w14:paraId="276A8B4F" w14:textId="77777777" w:rsidR="003D72FB" w:rsidRDefault="003D72FB" w:rsidP="004766B0">
                            <w:pPr>
                              <w:jc w:val="center"/>
                            </w:pPr>
                          </w:p>
                          <w:p w14:paraId="3D6F196F" w14:textId="77777777" w:rsidR="003D72FB" w:rsidRDefault="003D72FB" w:rsidP="004766B0">
                            <w:pPr>
                              <w:jc w:val="center"/>
                            </w:pPr>
                          </w:p>
                          <w:p w14:paraId="6A2F98F4" w14:textId="77777777" w:rsidR="003D72FB" w:rsidRDefault="003D72FB" w:rsidP="004766B0">
                            <w:r w:rsidRPr="00DB2CA8">
                              <w:t>WITNESS my hand and official seal.</w:t>
                            </w:r>
                          </w:p>
                          <w:p w14:paraId="3F0BBC7B" w14:textId="77777777" w:rsidR="003D72FB" w:rsidRDefault="003D72FB" w:rsidP="004766B0"/>
                          <w:p w14:paraId="404A8D7B" w14:textId="77777777" w:rsidR="003D72FB" w:rsidRDefault="003D72FB" w:rsidP="004766B0"/>
                          <w:p w14:paraId="07227683" w14:textId="77777777" w:rsidR="003D72FB" w:rsidRDefault="003D72FB" w:rsidP="004766B0"/>
                          <w:p w14:paraId="5029365D" w14:textId="77777777" w:rsidR="003D72FB" w:rsidRDefault="003D72FB" w:rsidP="004766B0"/>
                          <w:p w14:paraId="58175F28" w14:textId="77777777" w:rsidR="003D72FB" w:rsidRDefault="003D72FB" w:rsidP="004766B0"/>
                          <w:p w14:paraId="13AA656A" w14:textId="77777777" w:rsidR="003D72FB" w:rsidRDefault="003D72FB" w:rsidP="004766B0"/>
                          <w:p w14:paraId="0B014BDC" w14:textId="77777777" w:rsidR="003D72FB" w:rsidRDefault="003D72FB" w:rsidP="004766B0">
                            <w:pPr>
                              <w:rPr>
                                <w:rFonts w:cs="Arial"/>
                                <w:szCs w:val="24"/>
                              </w:rPr>
                            </w:pPr>
                            <w:r w:rsidRPr="00DB2CA8">
                              <w:rPr>
                                <w:rFonts w:cs="Arial"/>
                                <w:szCs w:val="24"/>
                              </w:rPr>
                              <w:t>Signature:</w:t>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Pr>
                                <w:rFonts w:cs="Arial"/>
                                <w:szCs w:val="24"/>
                              </w:rPr>
                              <w:t xml:space="preserve">   </w:t>
                            </w:r>
                            <w:r w:rsidRPr="00DB2CA8">
                              <w:rPr>
                                <w:rFonts w:cs="Arial"/>
                                <w:szCs w:val="24"/>
                              </w:rPr>
                              <w:t>(Seal)</w:t>
                            </w:r>
                          </w:p>
                          <w:p w14:paraId="4BC7DAD0" w14:textId="77777777" w:rsidR="003D72FB" w:rsidRDefault="003D72FB" w:rsidP="004766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517A91" id="_x0000_t202" coordsize="21600,21600" o:spt="202" path="m,l,21600r21600,l21600,xe">
                <v:stroke joinstyle="miter"/>
                <v:path gradientshapeok="t" o:connecttype="rect"/>
              </v:shapetype>
              <v:shape id="Text Box 2" o:spid="_x0000_s1026" type="#_x0000_t202" style="position:absolute;margin-left:-2.8pt;margin-top:22.6pt;width:508.1pt;height:48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rLJwIAAEgEAAAOAAAAZHJzL2Uyb0RvYy54bWysVNtu2zAMfR+wfxD0vvjSJG2MOEWXLsOA&#10;7gK0+wBZlmNhkuhJSuzs60fJbpbdXob5QRBF6ujwkPT6dtCKHIV1EkxJs1lKiTAcamn2Jf38tHt1&#10;Q4nzzNRMgRElPQlHbzcvX6z7rhA5tKBqYQmCGFf0XUlb77siSRxvhWZuBp0w6GzAaubRtPuktqxH&#10;dK2SPE2XSQ+27ixw4Rye3o9Ouon4TSO4/9g0TniiSorcfFxtXKuwJps1K/aWda3kEw32Dyw0kwYf&#10;PUPdM8/IwcrfoLTkFhw0fsZBJ9A0kouYA2aTpb9k89iyTsRcUBzXnWVy/w+Wfzh+skTWJb1Krykx&#10;TGORnsTgyWsYSB706TtXYNhjh4F+wGOsc8zVdQ/AvzhiYNsysxd31kLfClYjvyzcTC6ujjgugFT9&#10;e6jxGXbwEIGGxuogHspBEB3rdDrXJlDheLicL/LFYkUJR98yW17lq3l8gxXP1zvr/FsBmoRNSS0W&#10;P8Kz44PzgQ4rnkPCaw6UrHdSqWjYfbVVlhwZNsoufhP6T2HKkB6lyq4X6SjBXzHS+P0JQ0uPLa+k&#10;LunNOYgVQbg3po4N6ZlU4x45KzMpGcQbZfRDNUyVqaA+oaYWxtbGUcRNC/YbJT22dUnd1wOzghL1&#10;zmBdVtl8HuYgGvPFdY6GvfRUlx5mOEKV1FMybrc+zk5QzMAd1q+RUdlQ6JHJxBXbNQo+jVaYh0s7&#10;Rv34AWy+AwAA//8DAFBLAwQUAAYACAAAACEAHs67ueIAAAALAQAADwAAAGRycy9kb3ducmV2Lnht&#10;bEyPwW7CMBBE75X6D9ZW6qUCm4ikKMRBVSWgFySgiLOJt0nUeJ3GTkj/vqaX9ra7M5p9k61G07AB&#10;O1dbkjCbCmBIhdU1lRJO7+vJApjzirRqLKGEb3Swyu/vMpVqe6UDDkdfshBCLlUSKu/blHNXVGiU&#10;m9oWKWgftjPKh7Urue7UNYSbhkdCJNyomsKHSrX4WmHxeeyNhOfd2xCtt/Ovza44nPfJ9hz3Txsp&#10;Hx/GlyUwj6P/M8MNP6BDHpgutiftWCNhEifBKWEeR8BuupiJcLn8TvECeJ7x/x3yHwAAAP//AwBQ&#10;SwECLQAUAAYACAAAACEAtoM4kv4AAADhAQAAEwAAAAAAAAAAAAAAAAAAAAAAW0NvbnRlbnRfVHlw&#10;ZXNdLnhtbFBLAQItABQABgAIAAAAIQA4/SH/1gAAAJQBAAALAAAAAAAAAAAAAAAAAC8BAABfcmVs&#10;cy8ucmVsc1BLAQItABQABgAIAAAAIQBFdIrLJwIAAEgEAAAOAAAAAAAAAAAAAAAAAC4CAABkcnMv&#10;ZTJvRG9jLnhtbFBLAQItABQABgAIAAAAIQAezru54gAAAAsBAAAPAAAAAAAAAAAAAAAAAIEEAABk&#10;cnMvZG93bnJldi54bWxQSwUGAAAAAAQABADzAAAAkAUAAAAA&#10;" strokeweight="2.5pt">
                <v:textbox>
                  <w:txbxContent>
                    <w:p w14:paraId="0840C7BE" w14:textId="77777777" w:rsidR="003D72FB" w:rsidRDefault="003D72FB" w:rsidP="004766B0">
                      <w:pPr>
                        <w:jc w:val="center"/>
                        <w:rPr>
                          <w:rFonts w:cs="Arial"/>
                          <w:b/>
                          <w:szCs w:val="24"/>
                        </w:rPr>
                      </w:pPr>
                      <w:r w:rsidRPr="003E718B">
                        <w:rPr>
                          <w:rFonts w:cs="Arial"/>
                          <w:b/>
                          <w:szCs w:val="24"/>
                        </w:rPr>
                        <w:t>ACKNOWLEDGEMENT</w:t>
                      </w:r>
                    </w:p>
                    <w:p w14:paraId="383B6D9C" w14:textId="77777777" w:rsidR="003D72FB" w:rsidRDefault="003D72FB" w:rsidP="004766B0">
                      <w:pPr>
                        <w:jc w:val="center"/>
                        <w:rPr>
                          <w:rFonts w:cs="Arial"/>
                          <w:b/>
                          <w:szCs w:val="24"/>
                        </w:rPr>
                      </w:pPr>
                    </w:p>
                    <w:p w14:paraId="5AE8CC3E" w14:textId="77777777" w:rsidR="003D72FB" w:rsidRDefault="003D72FB" w:rsidP="004766B0">
                      <w:pPr>
                        <w:jc w:val="center"/>
                        <w:rPr>
                          <w:rFonts w:cs="Arial"/>
                          <w:b/>
                          <w:szCs w:val="24"/>
                        </w:rPr>
                      </w:pPr>
                    </w:p>
                    <w:p w14:paraId="2FF046CF" w14:textId="77777777" w:rsidR="003D72FB" w:rsidRDefault="003D72FB" w:rsidP="004766B0">
                      <w:pPr>
                        <w:jc w:val="center"/>
                        <w:rPr>
                          <w:rFonts w:cs="Arial"/>
                          <w:b/>
                          <w:szCs w:val="24"/>
                        </w:rPr>
                      </w:pPr>
                    </w:p>
                    <w:p w14:paraId="2FD93656" w14:textId="77777777" w:rsidR="003D72FB" w:rsidRDefault="003D72FB" w:rsidP="004766B0">
                      <w:pPr>
                        <w:rPr>
                          <w:rFonts w:cs="Arial"/>
                          <w:szCs w:val="24"/>
                        </w:rPr>
                      </w:pPr>
                    </w:p>
                    <w:p w14:paraId="3B06517E" w14:textId="77777777" w:rsidR="003D72FB" w:rsidRDefault="003D72FB" w:rsidP="004766B0">
                      <w:pPr>
                        <w:rPr>
                          <w:rFonts w:cs="Arial"/>
                          <w:szCs w:val="24"/>
                        </w:rPr>
                      </w:pPr>
                    </w:p>
                    <w:p w14:paraId="7C7116DA" w14:textId="77777777" w:rsidR="003D72FB" w:rsidRPr="00DB2CA8" w:rsidRDefault="003D72FB" w:rsidP="004766B0">
                      <w:pPr>
                        <w:rPr>
                          <w:rFonts w:cs="Arial"/>
                          <w:szCs w:val="24"/>
                        </w:rPr>
                      </w:pPr>
                      <w:r>
                        <w:rPr>
                          <w:rFonts w:cs="Arial"/>
                          <w:szCs w:val="24"/>
                        </w:rPr>
                        <w:t>STATE OF CALIFORNIA</w:t>
                      </w:r>
                      <w:r>
                        <w:rPr>
                          <w:rFonts w:cs="Arial"/>
                          <w:szCs w:val="24"/>
                        </w:rPr>
                        <w:tab/>
                      </w:r>
                      <w:r>
                        <w:rPr>
                          <w:rFonts w:cs="Arial"/>
                          <w:szCs w:val="24"/>
                        </w:rPr>
                        <w:tab/>
                      </w:r>
                    </w:p>
                    <w:p w14:paraId="19869F5C" w14:textId="77777777" w:rsidR="003D72FB" w:rsidRPr="00DB2CA8" w:rsidRDefault="003D72FB" w:rsidP="004766B0">
                      <w:pPr>
                        <w:ind w:firstLine="3600"/>
                        <w:rPr>
                          <w:rFonts w:cs="Arial"/>
                          <w:szCs w:val="24"/>
                        </w:rPr>
                      </w:pPr>
                    </w:p>
                    <w:p w14:paraId="5C9C5121" w14:textId="77777777" w:rsidR="003D72FB" w:rsidRPr="00DB2CA8" w:rsidRDefault="003D72FB" w:rsidP="004766B0">
                      <w:pPr>
                        <w:spacing w:after="480"/>
                        <w:rPr>
                          <w:rFonts w:cs="Arial"/>
                          <w:szCs w:val="24"/>
                        </w:rPr>
                      </w:pPr>
                      <w:r w:rsidRPr="00DB2CA8">
                        <w:rPr>
                          <w:rFonts w:cs="Arial"/>
                          <w:szCs w:val="24"/>
                        </w:rPr>
                        <w:t>COUNTY OF</w:t>
                      </w:r>
                      <w:r w:rsidRPr="00DB2CA8">
                        <w:rPr>
                          <w:rFonts w:cs="Arial"/>
                          <w:szCs w:val="24"/>
                        </w:rPr>
                        <w:tab/>
                      </w:r>
                      <w:r w:rsidRPr="0006276E">
                        <w:rPr>
                          <w:rFonts w:cs="Arial"/>
                          <w:szCs w:val="24"/>
                          <w:u w:val="single"/>
                        </w:rPr>
                        <w:tab/>
                      </w:r>
                      <w:r>
                        <w:rPr>
                          <w:rFonts w:cs="Arial"/>
                          <w:szCs w:val="24"/>
                          <w:u w:val="single"/>
                        </w:rPr>
                        <w:tab/>
                      </w:r>
                      <w:r w:rsidRPr="0006276E">
                        <w:rPr>
                          <w:rFonts w:cs="Arial"/>
                          <w:szCs w:val="24"/>
                          <w:u w:val="single"/>
                        </w:rPr>
                        <w:tab/>
                      </w:r>
                      <w:r w:rsidRPr="0006276E">
                        <w:rPr>
                          <w:rFonts w:cs="Arial"/>
                          <w:szCs w:val="24"/>
                          <w:u w:val="single"/>
                        </w:rPr>
                        <w:tab/>
                      </w:r>
                      <w:r w:rsidRPr="00DB2CA8">
                        <w:rPr>
                          <w:rFonts w:cs="Arial"/>
                          <w:szCs w:val="24"/>
                        </w:rPr>
                        <w:t>)</w:t>
                      </w:r>
                    </w:p>
                    <w:p w14:paraId="73E14E7B" w14:textId="77777777" w:rsidR="003D72FB" w:rsidRDefault="003D72FB" w:rsidP="004766B0">
                      <w:r w:rsidRPr="00DB2CA8">
                        <w:t xml:space="preserve">On </w:t>
                      </w:r>
                      <w:r>
                        <w:rPr>
                          <w:u w:val="single"/>
                        </w:rPr>
                        <w:tab/>
                      </w:r>
                      <w:r>
                        <w:rPr>
                          <w:u w:val="single"/>
                        </w:rPr>
                        <w:tab/>
                      </w:r>
                      <w:r>
                        <w:rPr>
                          <w:u w:val="single"/>
                        </w:rPr>
                        <w:tab/>
                      </w:r>
                      <w:r>
                        <w:rPr>
                          <w:u w:val="single"/>
                        </w:rPr>
                        <w:tab/>
                        <w:t xml:space="preserve">       </w:t>
                      </w:r>
                      <w:r>
                        <w:t xml:space="preserve"> </w:t>
                      </w:r>
                      <w:r w:rsidRPr="00DB2CA8">
                        <w:t xml:space="preserve">before me, </w:t>
                      </w:r>
                      <w:r>
                        <w:rPr>
                          <w:u w:val="single"/>
                        </w:rPr>
                        <w:tab/>
                      </w:r>
                      <w:r>
                        <w:rPr>
                          <w:u w:val="single"/>
                        </w:rPr>
                        <w:tab/>
                      </w:r>
                      <w:r>
                        <w:rPr>
                          <w:u w:val="single"/>
                        </w:rPr>
                        <w:tab/>
                      </w:r>
                      <w:r>
                        <w:rPr>
                          <w:u w:val="single"/>
                        </w:rPr>
                        <w:tab/>
                      </w:r>
                      <w:r>
                        <w:rPr>
                          <w:u w:val="single"/>
                        </w:rPr>
                        <w:tab/>
                      </w:r>
                      <w:r>
                        <w:rPr>
                          <w:u w:val="single"/>
                        </w:rPr>
                        <w:tab/>
                      </w:r>
                      <w:r>
                        <w:rPr>
                          <w:u w:val="single"/>
                        </w:rPr>
                        <w:tab/>
                      </w:r>
                      <w:r w:rsidRPr="0006276E">
                        <w:tab/>
                      </w:r>
                      <w:r w:rsidRPr="0006276E">
                        <w:tab/>
                      </w:r>
                      <w:r w:rsidRPr="0006276E">
                        <w:tab/>
                      </w:r>
                      <w:r w:rsidRPr="0006276E">
                        <w:tab/>
                      </w:r>
                      <w:r>
                        <w:tab/>
                      </w:r>
                      <w:r>
                        <w:tab/>
                        <w:t>(insert name and title of officer)</w:t>
                      </w:r>
                    </w:p>
                    <w:p w14:paraId="258CA950" w14:textId="77777777" w:rsidR="003D72FB" w:rsidRDefault="003D72FB" w:rsidP="004766B0">
                      <w:pPr>
                        <w:jc w:val="center"/>
                      </w:pPr>
                    </w:p>
                    <w:p w14:paraId="204839CE" w14:textId="77777777" w:rsidR="003D72FB" w:rsidRPr="00DB2CA8" w:rsidRDefault="003D72FB" w:rsidP="004766B0">
                      <w:pPr>
                        <w:pStyle w:val="BodyText"/>
                        <w:ind w:firstLine="0"/>
                        <w:jc w:val="left"/>
                      </w:pPr>
                      <w:r w:rsidRPr="00DB2CA8">
                        <w:t xml:space="preserve">personally appeared </w:t>
                      </w:r>
                      <w:r w:rsidRPr="00DB2CA8">
                        <w:rPr>
                          <w:u w:val="single"/>
                        </w:rPr>
                        <w:tab/>
                      </w:r>
                      <w:r w:rsidRPr="00DB2CA8">
                        <w:rPr>
                          <w:u w:val="single"/>
                        </w:rPr>
                        <w:tab/>
                      </w:r>
                      <w:r w:rsidRPr="00DB2CA8">
                        <w:rPr>
                          <w:u w:val="single"/>
                        </w:rPr>
                        <w:tab/>
                      </w:r>
                      <w:r w:rsidRPr="00DB2CA8">
                        <w:rPr>
                          <w:u w:val="single"/>
                        </w:rPr>
                        <w:tab/>
                      </w:r>
                      <w:r w:rsidRPr="00DB2CA8">
                        <w:rPr>
                          <w:u w:val="single"/>
                        </w:rPr>
                        <w:tab/>
                      </w:r>
                      <w:r>
                        <w:rPr>
                          <w:u w:val="single"/>
                        </w:rPr>
                        <w:tab/>
                      </w:r>
                      <w:r>
                        <w:rPr>
                          <w:u w:val="single"/>
                        </w:rPr>
                        <w:tab/>
                        <w:t xml:space="preserve">                       </w:t>
                      </w:r>
                      <w:r w:rsidRPr="00DB2CA8">
                        <w:t>, who proved to me on the basis of satisfactory evidence to be the person(s) whose name(s) is/are subscribed to the within instrument and acknowledged to me that he/she/they executed the same in his/her/their authorized capacity(</w:t>
                      </w:r>
                      <w:proofErr w:type="spellStart"/>
                      <w:r w:rsidRPr="00DB2CA8">
                        <w:t>ies</w:t>
                      </w:r>
                      <w:proofErr w:type="spellEnd"/>
                      <w:r w:rsidRPr="00DB2CA8">
                        <w:t>), and that by his/her/their signature(s) on the instrument the person(s), or the entity upon behalf of which the person(s) acted, executed the instrument.</w:t>
                      </w:r>
                    </w:p>
                    <w:p w14:paraId="0DDE6237" w14:textId="77777777" w:rsidR="003D72FB" w:rsidRDefault="003D72FB" w:rsidP="004766B0">
                      <w:pPr>
                        <w:rPr>
                          <w:rFonts w:cs="Arial"/>
                          <w:b/>
                          <w:szCs w:val="24"/>
                        </w:rPr>
                      </w:pPr>
                      <w:r w:rsidRPr="00DB2CA8">
                        <w:t>I certify under PENALTY OF PERJURY under the laws of the State of California that the foregoing paragraph is true and correct.</w:t>
                      </w:r>
                    </w:p>
                    <w:p w14:paraId="276A8B4F" w14:textId="77777777" w:rsidR="003D72FB" w:rsidRDefault="003D72FB" w:rsidP="004766B0">
                      <w:pPr>
                        <w:jc w:val="center"/>
                      </w:pPr>
                    </w:p>
                    <w:p w14:paraId="3D6F196F" w14:textId="77777777" w:rsidR="003D72FB" w:rsidRDefault="003D72FB" w:rsidP="004766B0">
                      <w:pPr>
                        <w:jc w:val="center"/>
                      </w:pPr>
                    </w:p>
                    <w:p w14:paraId="6A2F98F4" w14:textId="77777777" w:rsidR="003D72FB" w:rsidRDefault="003D72FB" w:rsidP="004766B0">
                      <w:r w:rsidRPr="00DB2CA8">
                        <w:t>WITNESS my hand and official seal.</w:t>
                      </w:r>
                    </w:p>
                    <w:p w14:paraId="3F0BBC7B" w14:textId="77777777" w:rsidR="003D72FB" w:rsidRDefault="003D72FB" w:rsidP="004766B0"/>
                    <w:p w14:paraId="404A8D7B" w14:textId="77777777" w:rsidR="003D72FB" w:rsidRDefault="003D72FB" w:rsidP="004766B0"/>
                    <w:p w14:paraId="07227683" w14:textId="77777777" w:rsidR="003D72FB" w:rsidRDefault="003D72FB" w:rsidP="004766B0"/>
                    <w:p w14:paraId="5029365D" w14:textId="77777777" w:rsidR="003D72FB" w:rsidRDefault="003D72FB" w:rsidP="004766B0"/>
                    <w:p w14:paraId="58175F28" w14:textId="77777777" w:rsidR="003D72FB" w:rsidRDefault="003D72FB" w:rsidP="004766B0"/>
                    <w:p w14:paraId="13AA656A" w14:textId="77777777" w:rsidR="003D72FB" w:rsidRDefault="003D72FB" w:rsidP="004766B0"/>
                    <w:p w14:paraId="0B014BDC" w14:textId="77777777" w:rsidR="003D72FB" w:rsidRDefault="003D72FB" w:rsidP="004766B0">
                      <w:pPr>
                        <w:rPr>
                          <w:rFonts w:cs="Arial"/>
                          <w:szCs w:val="24"/>
                        </w:rPr>
                      </w:pPr>
                      <w:r w:rsidRPr="00DB2CA8">
                        <w:rPr>
                          <w:rFonts w:cs="Arial"/>
                          <w:szCs w:val="24"/>
                        </w:rPr>
                        <w:t>Signature:</w:t>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Pr>
                          <w:rFonts w:cs="Arial"/>
                          <w:szCs w:val="24"/>
                        </w:rPr>
                        <w:t xml:space="preserve">   </w:t>
                      </w:r>
                      <w:r w:rsidRPr="00DB2CA8">
                        <w:rPr>
                          <w:rFonts w:cs="Arial"/>
                          <w:szCs w:val="24"/>
                        </w:rPr>
                        <w:t>(Seal)</w:t>
                      </w:r>
                    </w:p>
                    <w:p w14:paraId="4BC7DAD0" w14:textId="77777777" w:rsidR="003D72FB" w:rsidRDefault="003D72FB" w:rsidP="004766B0"/>
                  </w:txbxContent>
                </v:textbox>
              </v:shape>
            </w:pict>
          </mc:Fallback>
        </mc:AlternateContent>
      </w:r>
    </w:p>
    <w:p w14:paraId="210FED33" w14:textId="033BFF86" w:rsidR="004766B0" w:rsidRPr="004766B0" w:rsidRDefault="004766B0" w:rsidP="004766B0">
      <w:pPr>
        <w:spacing w:before="120" w:after="120"/>
        <w:rPr>
          <w:rFonts w:cs="Arial"/>
          <w:szCs w:val="24"/>
        </w:rPr>
      </w:pPr>
      <w:r w:rsidRPr="004766B0">
        <w:rPr>
          <w:rFonts w:cs="Arial"/>
          <w:noProof/>
          <w:szCs w:val="24"/>
        </w:rPr>
        <mc:AlternateContent>
          <mc:Choice Requires="wps">
            <w:drawing>
              <wp:anchor distT="0" distB="0" distL="114300" distR="114300" simplePos="0" relativeHeight="251660288" behindDoc="0" locked="0" layoutInCell="1" allowOverlap="1" wp14:anchorId="33CDB481" wp14:editId="75927674">
                <wp:simplePos x="0" y="0"/>
                <wp:positionH relativeFrom="column">
                  <wp:posOffset>260985</wp:posOffset>
                </wp:positionH>
                <wp:positionV relativeFrom="paragraph">
                  <wp:posOffset>247650</wp:posOffset>
                </wp:positionV>
                <wp:extent cx="5469147" cy="1403985"/>
                <wp:effectExtent l="0" t="0" r="17780" b="273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147" cy="1403985"/>
                        </a:xfrm>
                        <a:prstGeom prst="rect">
                          <a:avLst/>
                        </a:prstGeom>
                        <a:solidFill>
                          <a:srgbClr val="FFFFFF"/>
                        </a:solidFill>
                        <a:ln w="9525">
                          <a:solidFill>
                            <a:srgbClr val="000000"/>
                          </a:solidFill>
                          <a:miter lim="800000"/>
                          <a:headEnd/>
                          <a:tailEnd/>
                        </a:ln>
                      </wps:spPr>
                      <wps:txbx>
                        <w:txbxContent>
                          <w:p w14:paraId="34BCDBB4" w14:textId="77777777" w:rsidR="003D72FB" w:rsidRPr="00700162" w:rsidRDefault="003D72FB" w:rsidP="004766B0">
                            <w:pPr>
                              <w:rPr>
                                <w:sz w:val="22"/>
                                <w:szCs w:val="22"/>
                              </w:rPr>
                            </w:pPr>
                            <w:r w:rsidRPr="00700162">
                              <w:rPr>
                                <w:rFonts w:cs="Arial"/>
                                <w:sz w:val="22"/>
                                <w:szCs w:val="22"/>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CDB481" id="_x0000_s1027" type="#_x0000_t202" style="position:absolute;margin-left:20.55pt;margin-top:19.5pt;width:430.6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TysJQIAAEwEAAAOAAAAZHJzL2Uyb0RvYy54bWysVNtu2zAMfR+wfxD0vtjxkjYx4hRdugwD&#10;ugvQ7gNoWY6F6TZJiZ19/Sg5TbPbyzA/CKJIHR0ekl7dDEqSA3deGF3R6SSnhGtmGqF3Ff3yuH21&#10;oMQH0A1Io3lFj9zTm/XLF6velrwwnZENdwRBtC97W9EuBFtmmWcdV+AnxnKNztY4BQFNt8saBz2i&#10;K5kVeX6V9cY11hnGvcfTu9FJ1wm/bTkLn9rW80BkRZFbSKtLax3XbL2CcufAdoKdaMA/sFAgND56&#10;hrqDAGTvxG9QSjBnvGnDhBmVmbYVjKccMJtp/ks2Dx1YnnJBcbw9y+T/Hyz7ePjsiGgqWlCiQWGJ&#10;HvkQyBszkCKq01tfYtCDxbAw4DFWOWXq7b1hXz3RZtOB3vFb50zfcWiQ3TTezC6ujjg+gtT9B9Pg&#10;M7APJgENrVNROhSDIDpW6XiuTKTC8HA+u1pOZ9eUMPRNZ/nr5WKe3oDy6bp1PrzjRpG4qajD0id4&#10;ONz7EOlA+RQSX/NGimYrpEyG29Ub6cgBsE226Tuh/xQmNekrupwX81GBv0Lk6fsThBIB+10KVdHF&#10;OQjKqNtb3aRuDCDkuEfKUp+EjNqNKoahHlLFkspR5No0R1TWmbG9cRxx0xn3nZIeW7ui/tseHKdE&#10;vtdYHVRyFmchGbP5dYGGu/TUlx7QDKEqGigZt5uQ5ifpZm+xiluR9H1mcqKMLZtkP41XnIlLO0U9&#10;/wTWPwAAAP//AwBQSwMEFAAGAAgAAAAhABhAKYzeAAAACQEAAA8AAABkcnMvZG93bnJldi54bWxM&#10;j8FOwzAQRO9I/IO1SFwqaidtIxriVFCpJ04N5e7GSxIRr0Pstunfs5zocTSjmTfFZnK9OOMYOk8a&#10;krkCgVR721Gj4fCxe3oGEaIha3pPqOGKATbl/V1hcusvtMdzFRvBJRRyo6GNccilDHWLzoS5H5DY&#10;+/KjM5Hl2Eg7mguXu16mSmXSmY54oTUDblusv6uT05D9VIvZ+6ed0f66extrt7Lbw0rrx4fp9QVE&#10;xCn+h+EPn9GhZKajP5ENotewTBJOalis+RL7a5UuQRw1pJlKQJaFvH1Q/gIAAP//AwBQSwECLQAU&#10;AAYACAAAACEAtoM4kv4AAADhAQAAEwAAAAAAAAAAAAAAAAAAAAAAW0NvbnRlbnRfVHlwZXNdLnht&#10;bFBLAQItABQABgAIAAAAIQA4/SH/1gAAAJQBAAALAAAAAAAAAAAAAAAAAC8BAABfcmVscy8ucmVs&#10;c1BLAQItABQABgAIAAAAIQDD1TysJQIAAEwEAAAOAAAAAAAAAAAAAAAAAC4CAABkcnMvZTJvRG9j&#10;LnhtbFBLAQItABQABgAIAAAAIQAYQCmM3gAAAAkBAAAPAAAAAAAAAAAAAAAAAH8EAABkcnMvZG93&#10;bnJldi54bWxQSwUGAAAAAAQABADzAAAAigUAAAAA&#10;">
                <v:textbox style="mso-fit-shape-to-text:t">
                  <w:txbxContent>
                    <w:p w14:paraId="34BCDBB4" w14:textId="77777777" w:rsidR="003D72FB" w:rsidRPr="00700162" w:rsidRDefault="003D72FB" w:rsidP="004766B0">
                      <w:pPr>
                        <w:rPr>
                          <w:sz w:val="22"/>
                          <w:szCs w:val="22"/>
                        </w:rPr>
                      </w:pPr>
                      <w:r w:rsidRPr="00700162">
                        <w:rPr>
                          <w:rFonts w:cs="Arial"/>
                          <w:sz w:val="22"/>
                          <w:szCs w:val="22"/>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7B0B91D2" w14:textId="2B439EFD" w:rsidR="004766B0" w:rsidRPr="004766B0" w:rsidRDefault="004766B0" w:rsidP="004766B0">
      <w:pPr>
        <w:spacing w:before="120" w:after="120"/>
        <w:rPr>
          <w:rFonts w:cs="Arial"/>
          <w:szCs w:val="24"/>
        </w:rPr>
      </w:pPr>
    </w:p>
    <w:p w14:paraId="05E60C65" w14:textId="2D81270A" w:rsidR="004766B0" w:rsidRPr="004766B0" w:rsidRDefault="004766B0" w:rsidP="004766B0">
      <w:pPr>
        <w:spacing w:line="360" w:lineRule="auto"/>
        <w:rPr>
          <w:rFonts w:cs="Arial"/>
          <w:szCs w:val="24"/>
        </w:rPr>
      </w:pPr>
    </w:p>
    <w:p w14:paraId="65762FC4" w14:textId="7F287722" w:rsidR="004766B0" w:rsidRPr="004766B0" w:rsidRDefault="004766B0" w:rsidP="004766B0">
      <w:pPr>
        <w:spacing w:line="360" w:lineRule="auto"/>
        <w:rPr>
          <w:rFonts w:cs="Arial"/>
          <w:szCs w:val="24"/>
        </w:rPr>
      </w:pPr>
    </w:p>
    <w:p w14:paraId="0213716F" w14:textId="46E37374" w:rsidR="004766B0" w:rsidRPr="004766B0" w:rsidRDefault="004766B0" w:rsidP="004766B0">
      <w:pPr>
        <w:spacing w:line="360" w:lineRule="auto"/>
        <w:rPr>
          <w:rFonts w:cs="Arial"/>
          <w:szCs w:val="24"/>
        </w:rPr>
      </w:pPr>
    </w:p>
    <w:p w14:paraId="0318C732" w14:textId="14D1332D" w:rsidR="004766B0" w:rsidRPr="004766B0" w:rsidRDefault="004766B0" w:rsidP="004766B0">
      <w:pPr>
        <w:numPr>
          <w:ilvl w:val="0"/>
          <w:numId w:val="44"/>
        </w:numPr>
        <w:spacing w:after="1320"/>
        <w:jc w:val="both"/>
        <w:rPr>
          <w:rFonts w:cs="Arial"/>
          <w:szCs w:val="24"/>
        </w:rPr>
      </w:pPr>
    </w:p>
    <w:p w14:paraId="689E773E" w14:textId="69CE318B" w:rsidR="00DF37C2" w:rsidRPr="00F52D1F" w:rsidRDefault="00DF37C2" w:rsidP="004766B0">
      <w:pPr>
        <w:tabs>
          <w:tab w:val="left" w:pos="1260"/>
        </w:tabs>
        <w:rPr>
          <w:rFonts w:cs="Arial"/>
          <w:szCs w:val="24"/>
        </w:rPr>
      </w:pPr>
    </w:p>
    <w:sectPr w:rsidR="00DF37C2" w:rsidRPr="00F52D1F" w:rsidSect="003040AA">
      <w:footerReference w:type="default" r:id="rId43"/>
      <w:endnotePr>
        <w:numFmt w:val="decimal"/>
      </w:endnotePr>
      <w:pgSz w:w="12240" w:h="15840" w:code="1"/>
      <w:pgMar w:top="1440" w:right="1440" w:bottom="1008" w:left="1440" w:header="720" w:footer="64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52F30" w14:textId="77777777" w:rsidR="003D72FB" w:rsidRDefault="003D72FB" w:rsidP="00DF37C2">
      <w:r>
        <w:separator/>
      </w:r>
    </w:p>
  </w:endnote>
  <w:endnote w:type="continuationSeparator" w:id="0">
    <w:p w14:paraId="57F0A620" w14:textId="77777777" w:rsidR="003D72FB" w:rsidRDefault="003D72FB" w:rsidP="00DF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ACF2" w14:textId="2E57D329" w:rsidR="003D72FB" w:rsidRPr="004256CD" w:rsidRDefault="003D72FB" w:rsidP="00401840">
    <w:pPr>
      <w:pStyle w:val="Footer"/>
      <w:tabs>
        <w:tab w:val="clear" w:pos="4320"/>
        <w:tab w:val="clear" w:pos="8640"/>
        <w:tab w:val="right" w:pos="4680"/>
        <w:tab w:val="left" w:pos="6570"/>
        <w:tab w:val="left" w:pos="7380"/>
        <w:tab w:val="left" w:pos="9360"/>
      </w:tabs>
      <w:spacing w:before="80"/>
      <w:rPr>
        <w:rStyle w:val="PageNumber"/>
        <w:sz w:val="20"/>
      </w:rPr>
    </w:pPr>
    <w:r w:rsidRPr="007265A1">
      <w:rPr>
        <w:sz w:val="16"/>
      </w:rPr>
      <w:t xml:space="preserve">Rev. </w:t>
    </w:r>
    <w:r w:rsidR="00F44220">
      <w:rPr>
        <w:sz w:val="16"/>
      </w:rPr>
      <w:t>0</w:t>
    </w:r>
    <w:r w:rsidR="00F431A8">
      <w:rPr>
        <w:sz w:val="16"/>
      </w:rPr>
      <w:t>2</w:t>
    </w:r>
    <w:r w:rsidR="00F44220">
      <w:rPr>
        <w:sz w:val="16"/>
      </w:rPr>
      <w:t>/2025</w:t>
    </w:r>
    <w:r w:rsidRPr="004256CD">
      <w:rPr>
        <w:rStyle w:val="PageNumber"/>
        <w:sz w:val="20"/>
      </w:rPr>
      <w:ptab w:relativeTo="margin" w:alignment="center" w:leader="none"/>
    </w:r>
    <w:r w:rsidRPr="004256CD">
      <w:rPr>
        <w:rStyle w:val="PageNumber"/>
      </w:rPr>
      <w:fldChar w:fldCharType="begin"/>
    </w:r>
    <w:r w:rsidRPr="004256CD">
      <w:rPr>
        <w:rStyle w:val="PageNumber"/>
      </w:rPr>
      <w:instrText xml:space="preserve"> PAGE   \* MERGEFORMAT </w:instrText>
    </w:r>
    <w:r w:rsidRPr="004256CD">
      <w:rPr>
        <w:rStyle w:val="PageNumber"/>
      </w:rPr>
      <w:fldChar w:fldCharType="separate"/>
    </w:r>
    <w:r>
      <w:rPr>
        <w:rStyle w:val="PageNumber"/>
      </w:rPr>
      <w:t>1</w:t>
    </w:r>
    <w:r w:rsidRPr="004256CD">
      <w:rPr>
        <w:rStyle w:val="PageNumber"/>
      </w:rPr>
      <w:fldChar w:fldCharType="end"/>
    </w:r>
    <w:r w:rsidRPr="004256CD">
      <w:rPr>
        <w:rStyle w:val="PageNumber"/>
        <w:sz w:val="20"/>
      </w:rPr>
      <w:tab/>
    </w:r>
    <w:r w:rsidRPr="004256CD">
      <w:rPr>
        <w:rStyle w:val="PageNumber"/>
        <w:sz w:val="20"/>
      </w:rPr>
      <w:tab/>
    </w:r>
  </w:p>
  <w:p w14:paraId="51DB54B0" w14:textId="0B302BE8" w:rsidR="003D72FB" w:rsidRPr="00FE1B00" w:rsidRDefault="003D72FB" w:rsidP="003059DF">
    <w:pPr>
      <w:pStyle w:val="Footer"/>
      <w:tabs>
        <w:tab w:val="left" w:pos="8640"/>
      </w:tabs>
      <w:rPr>
        <w:sz w:val="20"/>
      </w:rPr>
    </w:pPr>
    <w:r w:rsidRPr="004256CD">
      <w:rPr>
        <w:sz w:val="20"/>
      </w:rPr>
      <w:tab/>
    </w:r>
    <w:r w:rsidRPr="004256CD">
      <w:rPr>
        <w:sz w:val="20"/>
      </w:rPr>
      <w:tab/>
      <w:t>AG-00</w:t>
    </w:r>
    <w:r>
      <w:rPr>
        <w:sz w:val="20"/>
      </w:rPr>
      <w:t>7</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D786" w14:textId="1E6E5343" w:rsidR="003D72FB" w:rsidRPr="00015796" w:rsidRDefault="00015796" w:rsidP="00015796">
    <w:pPr>
      <w:pStyle w:val="Footer"/>
      <w:tabs>
        <w:tab w:val="clear" w:pos="4320"/>
        <w:tab w:val="center" w:pos="4680"/>
        <w:tab w:val="right" w:pos="8460"/>
      </w:tabs>
      <w:spacing w:before="80"/>
      <w:ind w:right="900"/>
      <w:rPr>
        <w:rStyle w:val="PageNumber"/>
        <w:sz w:val="16"/>
        <w:szCs w:val="16"/>
      </w:rPr>
    </w:pPr>
    <w:r w:rsidRPr="00015796">
      <w:rPr>
        <w:rStyle w:val="PageNumber"/>
        <w:sz w:val="16"/>
        <w:szCs w:val="16"/>
      </w:rPr>
      <w:t>19782.00020\32774311.1</w:t>
    </w:r>
    <w:r w:rsidR="003D72FB" w:rsidRPr="00015796">
      <w:rPr>
        <w:rStyle w:val="PageNumber"/>
        <w:sz w:val="16"/>
        <w:szCs w:val="16"/>
      </w:rPr>
      <w:ptab w:relativeTo="margin" w:alignment="center" w:leader="none"/>
    </w:r>
    <w:r w:rsidR="003D72FB" w:rsidRPr="00015796">
      <w:rPr>
        <w:rStyle w:val="PageNumber"/>
        <w:szCs w:val="16"/>
      </w:rPr>
      <w:t>B-</w:t>
    </w:r>
    <w:r w:rsidR="004D4355">
      <w:rPr>
        <w:rStyle w:val="PageNumber"/>
        <w:szCs w:val="16"/>
      </w:rPr>
      <w:t>1</w:t>
    </w:r>
    <w:r w:rsidR="003D72FB" w:rsidRPr="00015796">
      <w:rPr>
        <w:rStyle w:val="PageNumber"/>
        <w:sz w:val="16"/>
        <w:szCs w:val="16"/>
      </w:rPr>
      <w:ptab w:relativeTo="margin" w:alignment="right" w:leader="none"/>
    </w:r>
  </w:p>
  <w:p w14:paraId="1670F0CC" w14:textId="53CDAB39" w:rsidR="003D72FB" w:rsidRPr="00015796" w:rsidRDefault="003D72FB" w:rsidP="00015796">
    <w:pPr>
      <w:pStyle w:val="Footer"/>
      <w:tabs>
        <w:tab w:val="right" w:pos="9360"/>
      </w:tabs>
      <w:rPr>
        <w:sz w:val="16"/>
        <w:szCs w:val="16"/>
      </w:rPr>
    </w:pPr>
    <w:r w:rsidRPr="00015796">
      <w:rPr>
        <w:rStyle w:val="PageNumber"/>
        <w:sz w:val="16"/>
        <w:szCs w:val="16"/>
      </w:rPr>
      <w:t xml:space="preserve">Rev. </w:t>
    </w:r>
    <w:r w:rsidR="00F44220">
      <w:rPr>
        <w:rStyle w:val="PageNumber"/>
        <w:sz w:val="16"/>
        <w:szCs w:val="16"/>
      </w:rPr>
      <w:t>01/2025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9F3E" w14:textId="77777777" w:rsidR="003D72FB" w:rsidRDefault="003D72F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60A6" w14:textId="77777777" w:rsidR="003D72FB" w:rsidRDefault="003D72FB" w:rsidP="00831C00">
    <w:pPr>
      <w:pStyle w:val="Footer"/>
      <w:tabs>
        <w:tab w:val="right" w:pos="9360"/>
      </w:tabs>
      <w:rPr>
        <w:rStyle w:val="PageNumber"/>
      </w:rPr>
    </w:pPr>
    <w:r>
      <w:rPr>
        <w:rStyle w:val="PageNumber"/>
      </w:rPr>
      <w:ptab w:relativeTo="margin" w:alignment="center" w:leader="none"/>
    </w:r>
    <w:r w:rsidRPr="00CC70C7">
      <w:rPr>
        <w:rStyle w:val="PageNumber"/>
      </w:rPr>
      <w:fldChar w:fldCharType="begin"/>
    </w:r>
    <w:r w:rsidRPr="00CC70C7">
      <w:rPr>
        <w:rStyle w:val="PageNumber"/>
      </w:rPr>
      <w:instrText xml:space="preserve"> PAGE   \* MERGEFORMAT </w:instrText>
    </w:r>
    <w:r w:rsidRPr="00CC70C7">
      <w:rPr>
        <w:rStyle w:val="PageNumber"/>
      </w:rPr>
      <w:fldChar w:fldCharType="separate"/>
    </w:r>
    <w:r>
      <w:rPr>
        <w:rStyle w:val="PageNumber"/>
        <w:noProof/>
      </w:rPr>
      <w:t>4</w:t>
    </w:r>
    <w:r w:rsidRPr="00CC70C7">
      <w:rPr>
        <w:rStyle w:val="PageNumber"/>
      </w:rPr>
      <w:fldChar w:fldCharType="end"/>
    </w:r>
    <w:r>
      <w:rPr>
        <w:rStyle w:val="PageNumber"/>
      </w:rPr>
      <w:ptab w:relativeTo="margin" w:alignment="right" w:leader="none"/>
    </w:r>
    <w:r>
      <w:rPr>
        <w:rStyle w:val="PageNumber"/>
      </w:rPr>
      <w:t xml:space="preserve">Doc. </w:t>
    </w:r>
    <w:proofErr w:type="gramStart"/>
    <w:r>
      <w:rPr>
        <w:rStyle w:val="PageNumber"/>
      </w:rPr>
      <w:t>No.:_</w:t>
    </w:r>
    <w:proofErr w:type="gramEnd"/>
    <w:r>
      <w:rPr>
        <w:rStyle w:val="PageNumber"/>
      </w:rPr>
      <w:t>______</w:t>
    </w:r>
  </w:p>
  <w:p w14:paraId="72799725" w14:textId="0CE318F6" w:rsidR="003D72FB" w:rsidRDefault="003D72FB" w:rsidP="00B85216">
    <w:pPr>
      <w:pStyle w:val="Footer"/>
      <w:tabs>
        <w:tab w:val="right" w:pos="9360"/>
      </w:tabs>
      <w:spacing w:line="200" w:lineRule="exact"/>
    </w:pPr>
  </w:p>
  <w:p w14:paraId="3DA85449" w14:textId="7F41453E" w:rsidR="003D72FB" w:rsidRDefault="003D72FB" w:rsidP="00305A49">
    <w:pPr>
      <w:pStyle w:val="Footer"/>
      <w:tabs>
        <w:tab w:val="right" w:pos="9360"/>
      </w:tabs>
      <w:spacing w:line="200" w:lineRule="exact"/>
    </w:pPr>
  </w:p>
  <w:p w14:paraId="53047655" w14:textId="77777777" w:rsidR="003D72FB" w:rsidRPr="00FE1B00" w:rsidRDefault="00F431A8" w:rsidP="00A075C8">
    <w:pPr>
      <w:pStyle w:val="Footer"/>
      <w:tabs>
        <w:tab w:val="clear" w:pos="4320"/>
        <w:tab w:val="clear" w:pos="8640"/>
        <w:tab w:val="center" w:pos="4680"/>
      </w:tabs>
      <w:spacing w:line="200" w:lineRule="exact"/>
      <w:rPr>
        <w:noProof/>
        <w:sz w:val="20"/>
      </w:rPr>
    </w:pPr>
    <w:r>
      <w:rPr>
        <w:noProof/>
      </w:rPr>
      <w:pict w14:anchorId="19F006B3">
        <v:shapetype id="_x0000_t202" coordsize="21600,21600" o:spt="202" path="m,l,21600r21600,l21600,xe">
          <v:stroke joinstyle="miter"/>
          <v:path gradientshapeok="t" o:connecttype="rect"/>
        </v:shapetype>
        <v:shape id="zzmpTrailer_1078_69" o:spid="_x0000_s47128" type="#_x0000_t202" alt="" style="position:absolute;margin-left:0;margin-top:0;width:201.6pt;height:20.1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style="mso-next-textbox:#zzmpTrailer_1078_69" inset="0,0,0,0">
            <w:txbxContent>
              <w:p w14:paraId="283DBBEC" w14:textId="77777777" w:rsidR="003D72FB" w:rsidRDefault="003D72FB" w:rsidP="00A075C8">
                <w:pPr>
                  <w:pStyle w:val="MacPacTrailer"/>
                </w:pPr>
                <w:r>
                  <w:t>19782.00020\32774311.1</w:t>
                </w:r>
              </w:p>
              <w:p w14:paraId="635F1DBB" w14:textId="77777777" w:rsidR="003D72FB" w:rsidRDefault="003D72FB" w:rsidP="00A075C8">
                <w:pPr>
                  <w:pStyle w:val="MacPacTrailer"/>
                </w:pPr>
              </w:p>
            </w:txbxContent>
          </v:textbox>
          <w10:wrap anchorx="margin"/>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5DF4" w14:textId="1954413A" w:rsidR="003D72FB" w:rsidRPr="00015796" w:rsidRDefault="00015796" w:rsidP="00015796">
    <w:pPr>
      <w:pStyle w:val="Footer"/>
      <w:tabs>
        <w:tab w:val="clear" w:pos="4320"/>
        <w:tab w:val="center" w:pos="4680"/>
        <w:tab w:val="right" w:pos="8460"/>
      </w:tabs>
      <w:spacing w:before="80"/>
      <w:ind w:right="900"/>
      <w:rPr>
        <w:rStyle w:val="PageNumber"/>
        <w:sz w:val="16"/>
        <w:szCs w:val="16"/>
      </w:rPr>
    </w:pPr>
    <w:r w:rsidRPr="00015796">
      <w:rPr>
        <w:rStyle w:val="PageNumber"/>
        <w:sz w:val="16"/>
        <w:szCs w:val="16"/>
      </w:rPr>
      <w:t>19782.00020\32774311.1</w:t>
    </w:r>
    <w:r w:rsidR="003D72FB" w:rsidRPr="00015796">
      <w:rPr>
        <w:rStyle w:val="PageNumber"/>
        <w:sz w:val="16"/>
        <w:szCs w:val="16"/>
      </w:rPr>
      <w:ptab w:relativeTo="margin" w:alignment="center" w:leader="none"/>
    </w:r>
    <w:r w:rsidR="003D72FB" w:rsidRPr="00015796">
      <w:rPr>
        <w:rStyle w:val="PageNumber"/>
        <w:szCs w:val="16"/>
      </w:rPr>
      <w:t>C-</w:t>
    </w:r>
    <w:r w:rsidR="004D4355">
      <w:rPr>
        <w:rStyle w:val="PageNumber"/>
        <w:szCs w:val="16"/>
      </w:rPr>
      <w:t>1</w:t>
    </w:r>
    <w:r w:rsidR="003D72FB" w:rsidRPr="00015796">
      <w:rPr>
        <w:rStyle w:val="PageNumber"/>
        <w:sz w:val="16"/>
        <w:szCs w:val="16"/>
      </w:rPr>
      <w:ptab w:relativeTo="margin" w:alignment="right" w:leader="none"/>
    </w:r>
  </w:p>
  <w:p w14:paraId="484DA7D6" w14:textId="58035D53" w:rsidR="003D72FB" w:rsidRPr="00015796" w:rsidRDefault="003D72FB" w:rsidP="00015796">
    <w:pPr>
      <w:pStyle w:val="Footer"/>
      <w:tabs>
        <w:tab w:val="right" w:pos="9360"/>
      </w:tabs>
      <w:rPr>
        <w:sz w:val="16"/>
        <w:szCs w:val="16"/>
      </w:rPr>
    </w:pPr>
    <w:r w:rsidRPr="00015796">
      <w:rPr>
        <w:rStyle w:val="PageNumber"/>
        <w:sz w:val="16"/>
        <w:szCs w:val="16"/>
      </w:rPr>
      <w:t xml:space="preserve">Rev. </w:t>
    </w:r>
    <w:r w:rsidR="00F44220">
      <w:rPr>
        <w:rStyle w:val="PageNumber"/>
        <w:sz w:val="16"/>
        <w:szCs w:val="16"/>
      </w:rPr>
      <w:t>01/2025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5EBD" w14:textId="0E0B4489" w:rsidR="003D72FB" w:rsidRPr="00015796" w:rsidRDefault="00015796" w:rsidP="00015796">
    <w:pPr>
      <w:pStyle w:val="MacPacTrailer"/>
      <w:spacing w:before="80"/>
      <w:rPr>
        <w:rStyle w:val="PageNumber"/>
        <w:rFonts w:ascii="Arial" w:hAnsi="Arial" w:cs="Arial"/>
        <w:szCs w:val="16"/>
      </w:rPr>
    </w:pPr>
    <w:r w:rsidRPr="00015796">
      <w:rPr>
        <w:rFonts w:ascii="Arial" w:hAnsi="Arial" w:cs="Arial"/>
        <w:szCs w:val="16"/>
      </w:rPr>
      <w:t>19782.00020\32774311.1</w:t>
    </w:r>
    <w:r w:rsidR="003D72FB" w:rsidRPr="00015796">
      <w:rPr>
        <w:rStyle w:val="PageNumber"/>
        <w:rFonts w:ascii="Arial" w:hAnsi="Arial" w:cs="Arial"/>
        <w:szCs w:val="16"/>
      </w:rPr>
      <w:ptab w:relativeTo="margin" w:alignment="center" w:leader="none"/>
    </w:r>
    <w:r w:rsidR="003D72FB" w:rsidRPr="00015796">
      <w:rPr>
        <w:rStyle w:val="PageNumber"/>
        <w:rFonts w:ascii="Arial" w:hAnsi="Arial" w:cs="Arial"/>
        <w:sz w:val="24"/>
        <w:szCs w:val="16"/>
      </w:rPr>
      <w:t>D-</w:t>
    </w:r>
    <w:r w:rsidR="00F44220">
      <w:rPr>
        <w:rStyle w:val="PageNumber"/>
        <w:rFonts w:ascii="Arial" w:hAnsi="Arial" w:cs="Arial"/>
        <w:sz w:val="24"/>
        <w:szCs w:val="16"/>
      </w:rPr>
      <w:t>1</w:t>
    </w:r>
    <w:r w:rsidR="003D72FB" w:rsidRPr="00015796">
      <w:rPr>
        <w:rStyle w:val="PageNumber"/>
        <w:rFonts w:ascii="Arial" w:hAnsi="Arial" w:cs="Arial"/>
        <w:szCs w:val="16"/>
      </w:rPr>
      <w:ptab w:relativeTo="margin" w:alignment="right" w:leader="none"/>
    </w:r>
  </w:p>
  <w:p w14:paraId="446843A3" w14:textId="2C8E3712" w:rsidR="003D72FB" w:rsidRPr="00015796" w:rsidRDefault="003D72FB" w:rsidP="00015796">
    <w:pPr>
      <w:pStyle w:val="Footer"/>
      <w:tabs>
        <w:tab w:val="right" w:pos="9360"/>
      </w:tabs>
      <w:rPr>
        <w:rFonts w:cs="Arial"/>
        <w:sz w:val="16"/>
        <w:szCs w:val="16"/>
      </w:rPr>
    </w:pPr>
    <w:r w:rsidRPr="00015796">
      <w:rPr>
        <w:rStyle w:val="PageNumber"/>
        <w:rFonts w:cs="Arial"/>
        <w:sz w:val="16"/>
        <w:szCs w:val="16"/>
      </w:rPr>
      <w:t xml:space="preserve">Rev. </w:t>
    </w:r>
    <w:r w:rsidR="00F44220">
      <w:rPr>
        <w:rStyle w:val="PageNumber"/>
        <w:rFonts w:cs="Arial"/>
        <w:sz w:val="16"/>
        <w:szCs w:val="16"/>
      </w:rPr>
      <w:t>01/2025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EC7CE" w14:textId="77777777" w:rsidR="003D72FB" w:rsidRPr="00190496" w:rsidRDefault="003D72FB" w:rsidP="007F43BE">
    <w:pPr>
      <w:jc w:val="center"/>
      <w:rPr>
        <w:szCs w:val="24"/>
      </w:rPr>
    </w:pPr>
    <w:r>
      <w:rPr>
        <w:szCs w:val="24"/>
      </w:rPr>
      <w:t>D-</w:t>
    </w:r>
    <w:r w:rsidRPr="00190496">
      <w:rPr>
        <w:szCs w:val="24"/>
      </w:rPr>
      <w:fldChar w:fldCharType="begin"/>
    </w:r>
    <w:r w:rsidRPr="00190496">
      <w:rPr>
        <w:szCs w:val="24"/>
      </w:rPr>
      <w:instrText xml:space="preserve"> PAGE   \* MERGEFORMAT </w:instrText>
    </w:r>
    <w:r w:rsidRPr="00190496">
      <w:rPr>
        <w:szCs w:val="24"/>
      </w:rPr>
      <w:fldChar w:fldCharType="separate"/>
    </w:r>
    <w:r>
      <w:rPr>
        <w:noProof/>
        <w:szCs w:val="24"/>
      </w:rPr>
      <w:t>1</w:t>
    </w:r>
    <w:r w:rsidRPr="00190496">
      <w:rPr>
        <w:szCs w:val="24"/>
      </w:rPr>
      <w:fldChar w:fldCharType="end"/>
    </w:r>
  </w:p>
  <w:p w14:paraId="1DD40314" w14:textId="77777777" w:rsidR="003D72FB" w:rsidRDefault="003D72FB" w:rsidP="007F43BE">
    <w:pPr>
      <w:tabs>
        <w:tab w:val="left" w:pos="8100"/>
      </w:tabs>
      <w:jc w:val="right"/>
      <w:rPr>
        <w:sz w:val="16"/>
        <w:szCs w:val="16"/>
      </w:rPr>
    </w:pPr>
    <w:r>
      <w:rPr>
        <w:sz w:val="18"/>
        <w:szCs w:val="18"/>
      </w:rPr>
      <w:tab/>
    </w:r>
    <w:r w:rsidRPr="00190496">
      <w:rPr>
        <w:sz w:val="16"/>
        <w:szCs w:val="16"/>
      </w:rPr>
      <w:t>CVWD-</w:t>
    </w:r>
    <w:r>
      <w:rPr>
        <w:sz w:val="16"/>
        <w:szCs w:val="16"/>
      </w:rPr>
      <w:t>14g</w:t>
    </w:r>
  </w:p>
  <w:p w14:paraId="6986D68D" w14:textId="77777777" w:rsidR="003D72FB" w:rsidRDefault="003D72FB" w:rsidP="003466D3">
    <w:pPr>
      <w:tabs>
        <w:tab w:val="left" w:pos="8100"/>
      </w:tabs>
      <w:spacing w:line="200" w:lineRule="exact"/>
      <w:rPr>
        <w:sz w:val="16"/>
        <w:szCs w:val="16"/>
      </w:rPr>
    </w:pPr>
    <w:r w:rsidRPr="003466D3">
      <w:t xml:space="preserve">19782.00015\9131845.3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BAF3" w14:textId="7408F600" w:rsidR="00F44220" w:rsidRPr="00015796" w:rsidRDefault="00F44220" w:rsidP="00015796">
    <w:pPr>
      <w:pStyle w:val="MacPacTrailer"/>
      <w:spacing w:before="80"/>
      <w:rPr>
        <w:rStyle w:val="PageNumber"/>
        <w:rFonts w:ascii="Arial" w:hAnsi="Arial" w:cs="Arial"/>
        <w:szCs w:val="16"/>
      </w:rPr>
    </w:pPr>
    <w:r w:rsidRPr="00015796">
      <w:rPr>
        <w:rFonts w:ascii="Arial" w:hAnsi="Arial" w:cs="Arial"/>
        <w:szCs w:val="16"/>
      </w:rPr>
      <w:t>19782.00020\32774311.1</w:t>
    </w:r>
    <w:r w:rsidRPr="00015796">
      <w:rPr>
        <w:rStyle w:val="PageNumber"/>
        <w:rFonts w:ascii="Arial" w:hAnsi="Arial" w:cs="Arial"/>
        <w:szCs w:val="16"/>
      </w:rPr>
      <w:ptab w:relativeTo="margin" w:alignment="center" w:leader="none"/>
    </w:r>
    <w:r w:rsidRPr="00015796">
      <w:rPr>
        <w:rStyle w:val="PageNumber"/>
        <w:rFonts w:ascii="Arial" w:hAnsi="Arial" w:cs="Arial"/>
        <w:sz w:val="24"/>
        <w:szCs w:val="16"/>
      </w:rPr>
      <w:t>D-</w:t>
    </w:r>
    <w:r>
      <w:rPr>
        <w:rStyle w:val="PageNumber"/>
        <w:rFonts w:ascii="Arial" w:hAnsi="Arial" w:cs="Arial"/>
        <w:sz w:val="24"/>
        <w:szCs w:val="16"/>
      </w:rPr>
      <w:t>2</w:t>
    </w:r>
    <w:r w:rsidRPr="00015796">
      <w:rPr>
        <w:rStyle w:val="PageNumber"/>
        <w:rFonts w:ascii="Arial" w:hAnsi="Arial" w:cs="Arial"/>
        <w:szCs w:val="16"/>
      </w:rPr>
      <w:ptab w:relativeTo="margin" w:alignment="right" w:leader="none"/>
    </w:r>
  </w:p>
  <w:p w14:paraId="30A5F896" w14:textId="77777777" w:rsidR="00F44220" w:rsidRPr="00015796" w:rsidRDefault="00F44220" w:rsidP="00015796">
    <w:pPr>
      <w:pStyle w:val="Footer"/>
      <w:tabs>
        <w:tab w:val="right" w:pos="9360"/>
      </w:tabs>
      <w:rPr>
        <w:rFonts w:cs="Arial"/>
        <w:sz w:val="16"/>
        <w:szCs w:val="16"/>
      </w:rPr>
    </w:pPr>
    <w:r w:rsidRPr="00015796">
      <w:rPr>
        <w:rStyle w:val="PageNumber"/>
        <w:rFonts w:cs="Arial"/>
        <w:sz w:val="16"/>
        <w:szCs w:val="16"/>
      </w:rPr>
      <w:t xml:space="preserve">Rev. </w:t>
    </w:r>
    <w:r>
      <w:rPr>
        <w:rStyle w:val="PageNumber"/>
        <w:rFonts w:cs="Arial"/>
        <w:sz w:val="16"/>
        <w:szCs w:val="16"/>
      </w:rPr>
      <w:t>01/2025</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2BA0" w14:textId="4F991A74" w:rsidR="00F44220" w:rsidRPr="00015796" w:rsidRDefault="00F44220" w:rsidP="00015796">
    <w:pPr>
      <w:pStyle w:val="MacPacTrailer"/>
      <w:spacing w:before="80"/>
      <w:rPr>
        <w:rStyle w:val="PageNumber"/>
        <w:rFonts w:ascii="Arial" w:hAnsi="Arial" w:cs="Arial"/>
        <w:szCs w:val="16"/>
      </w:rPr>
    </w:pPr>
    <w:r w:rsidRPr="00015796">
      <w:rPr>
        <w:rFonts w:ascii="Arial" w:hAnsi="Arial" w:cs="Arial"/>
        <w:szCs w:val="16"/>
      </w:rPr>
      <w:t>19782.00020\32774311.1</w:t>
    </w:r>
    <w:r w:rsidRPr="00015796">
      <w:rPr>
        <w:rStyle w:val="PageNumber"/>
        <w:rFonts w:ascii="Arial" w:hAnsi="Arial" w:cs="Arial"/>
        <w:szCs w:val="16"/>
      </w:rPr>
      <w:ptab w:relativeTo="margin" w:alignment="center" w:leader="none"/>
    </w:r>
    <w:r w:rsidRPr="00015796">
      <w:rPr>
        <w:rStyle w:val="PageNumber"/>
        <w:rFonts w:ascii="Arial" w:hAnsi="Arial" w:cs="Arial"/>
        <w:sz w:val="24"/>
        <w:szCs w:val="16"/>
      </w:rPr>
      <w:t>D</w:t>
    </w:r>
    <w:r>
      <w:rPr>
        <w:rStyle w:val="PageNumber"/>
        <w:rFonts w:ascii="Arial" w:hAnsi="Arial" w:cs="Arial"/>
        <w:sz w:val="24"/>
        <w:szCs w:val="16"/>
      </w:rPr>
      <w:t>-3</w:t>
    </w:r>
    <w:r w:rsidRPr="00015796">
      <w:rPr>
        <w:rStyle w:val="PageNumber"/>
        <w:rFonts w:ascii="Arial" w:hAnsi="Arial" w:cs="Arial"/>
        <w:szCs w:val="16"/>
      </w:rPr>
      <w:ptab w:relativeTo="margin" w:alignment="right" w:leader="none"/>
    </w:r>
  </w:p>
  <w:p w14:paraId="4D277C8E" w14:textId="77777777" w:rsidR="00F44220" w:rsidRPr="00015796" w:rsidRDefault="00F44220" w:rsidP="00015796">
    <w:pPr>
      <w:pStyle w:val="Footer"/>
      <w:tabs>
        <w:tab w:val="right" w:pos="9360"/>
      </w:tabs>
      <w:rPr>
        <w:rFonts w:cs="Arial"/>
        <w:sz w:val="16"/>
        <w:szCs w:val="16"/>
      </w:rPr>
    </w:pPr>
    <w:r w:rsidRPr="00015796">
      <w:rPr>
        <w:rStyle w:val="PageNumber"/>
        <w:rFonts w:cs="Arial"/>
        <w:sz w:val="16"/>
        <w:szCs w:val="16"/>
      </w:rPr>
      <w:t xml:space="preserve">Rev. </w:t>
    </w:r>
    <w:r>
      <w:rPr>
        <w:rStyle w:val="PageNumber"/>
        <w:rFonts w:cs="Arial"/>
        <w:sz w:val="16"/>
        <w:szCs w:val="16"/>
      </w:rPr>
      <w:t>01/2025</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6C59" w14:textId="07694D39" w:rsidR="00F44220" w:rsidRPr="00015796" w:rsidRDefault="00F44220" w:rsidP="00015796">
    <w:pPr>
      <w:pStyle w:val="MacPacTrailer"/>
      <w:spacing w:before="80"/>
      <w:rPr>
        <w:rStyle w:val="PageNumber"/>
        <w:rFonts w:ascii="Arial" w:hAnsi="Arial" w:cs="Arial"/>
        <w:szCs w:val="16"/>
      </w:rPr>
    </w:pPr>
    <w:r w:rsidRPr="00015796">
      <w:rPr>
        <w:rFonts w:ascii="Arial" w:hAnsi="Arial" w:cs="Arial"/>
        <w:szCs w:val="16"/>
      </w:rPr>
      <w:t>19782.00020\32774311.1</w:t>
    </w:r>
    <w:r w:rsidRPr="00015796">
      <w:rPr>
        <w:rStyle w:val="PageNumber"/>
        <w:rFonts w:ascii="Arial" w:hAnsi="Arial" w:cs="Arial"/>
        <w:szCs w:val="16"/>
      </w:rPr>
      <w:ptab w:relativeTo="margin" w:alignment="center" w:leader="none"/>
    </w:r>
    <w:r w:rsidRPr="00015796">
      <w:rPr>
        <w:rStyle w:val="PageNumber"/>
        <w:rFonts w:ascii="Arial" w:hAnsi="Arial" w:cs="Arial"/>
        <w:sz w:val="24"/>
        <w:szCs w:val="16"/>
      </w:rPr>
      <w:t>D</w:t>
    </w:r>
    <w:r>
      <w:rPr>
        <w:rStyle w:val="PageNumber"/>
        <w:rFonts w:ascii="Arial" w:hAnsi="Arial" w:cs="Arial"/>
        <w:sz w:val="24"/>
        <w:szCs w:val="16"/>
      </w:rPr>
      <w:t>-4</w:t>
    </w:r>
    <w:r w:rsidRPr="00015796">
      <w:rPr>
        <w:rStyle w:val="PageNumber"/>
        <w:rFonts w:ascii="Arial" w:hAnsi="Arial" w:cs="Arial"/>
        <w:szCs w:val="16"/>
      </w:rPr>
      <w:ptab w:relativeTo="margin" w:alignment="right" w:leader="none"/>
    </w:r>
  </w:p>
  <w:p w14:paraId="4A657C94" w14:textId="77777777" w:rsidR="00F44220" w:rsidRPr="00015796" w:rsidRDefault="00F44220" w:rsidP="00015796">
    <w:pPr>
      <w:pStyle w:val="Footer"/>
      <w:tabs>
        <w:tab w:val="right" w:pos="9360"/>
      </w:tabs>
      <w:rPr>
        <w:rFonts w:cs="Arial"/>
        <w:sz w:val="16"/>
        <w:szCs w:val="16"/>
      </w:rPr>
    </w:pPr>
    <w:r w:rsidRPr="00015796">
      <w:rPr>
        <w:rStyle w:val="PageNumber"/>
        <w:rFonts w:cs="Arial"/>
        <w:sz w:val="16"/>
        <w:szCs w:val="16"/>
      </w:rPr>
      <w:t xml:space="preserve">Rev. </w:t>
    </w:r>
    <w:r>
      <w:rPr>
        <w:rStyle w:val="PageNumber"/>
        <w:rFonts w:cs="Arial"/>
        <w:sz w:val="16"/>
        <w:szCs w:val="16"/>
      </w:rPr>
      <w:t>01/2025</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50EA" w14:textId="77777777" w:rsidR="003D72FB" w:rsidRDefault="003D7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99B2" w14:textId="77777777" w:rsidR="003D72FB" w:rsidRDefault="003D72FB">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7636" w14:textId="0C4CC8B4" w:rsidR="003D72FB" w:rsidRDefault="003D72FB" w:rsidP="00015796">
    <w:pPr>
      <w:pStyle w:val="Footer"/>
      <w:tabs>
        <w:tab w:val="clear" w:pos="4320"/>
        <w:tab w:val="center" w:pos="4680"/>
        <w:tab w:val="right" w:pos="8460"/>
      </w:tabs>
      <w:spacing w:before="80"/>
      <w:ind w:right="900"/>
      <w:rPr>
        <w:rStyle w:val="PageNumber"/>
      </w:rPr>
    </w:pPr>
    <w:r w:rsidRPr="003D72FB">
      <w:rPr>
        <w:rStyle w:val="PageNumber"/>
        <w:sz w:val="16"/>
        <w:szCs w:val="16"/>
      </w:rPr>
      <w:t>19782.00020\32774311.1</w:t>
    </w:r>
    <w:r w:rsidRPr="003040AA">
      <w:rPr>
        <w:rStyle w:val="PageNumber"/>
        <w:sz w:val="22"/>
        <w:szCs w:val="22"/>
      </w:rPr>
      <w:ptab w:relativeTo="margin" w:alignment="center" w:leader="none"/>
    </w:r>
    <w:r w:rsidRPr="00015796">
      <w:rPr>
        <w:rStyle w:val="PageNumber"/>
        <w:szCs w:val="22"/>
      </w:rPr>
      <w:t>E-</w:t>
    </w:r>
    <w:r w:rsidR="00F44220">
      <w:rPr>
        <w:rStyle w:val="PageNumber"/>
        <w:szCs w:val="22"/>
      </w:rPr>
      <w:t>1</w:t>
    </w:r>
    <w:r w:rsidRPr="003040AA">
      <w:rPr>
        <w:rStyle w:val="PageNumber"/>
        <w:sz w:val="22"/>
        <w:szCs w:val="22"/>
      </w:rPr>
      <w:ptab w:relativeTo="margin" w:alignment="right" w:leader="none"/>
    </w:r>
  </w:p>
  <w:p w14:paraId="0F7B9E22" w14:textId="3D5B1920" w:rsidR="003D72FB" w:rsidRPr="00015796" w:rsidRDefault="003D72FB" w:rsidP="00015796">
    <w:pPr>
      <w:pStyle w:val="Footer"/>
      <w:tabs>
        <w:tab w:val="right" w:pos="9360"/>
      </w:tabs>
      <w:rPr>
        <w:sz w:val="16"/>
        <w:szCs w:val="16"/>
      </w:rPr>
    </w:pPr>
    <w:r w:rsidRPr="003D72FB">
      <w:rPr>
        <w:rStyle w:val="PageNumber"/>
        <w:sz w:val="16"/>
        <w:szCs w:val="16"/>
      </w:rPr>
      <w:t xml:space="preserve">Rev. </w:t>
    </w:r>
    <w:r w:rsidR="00F44220">
      <w:rPr>
        <w:rStyle w:val="PageNumber"/>
        <w:sz w:val="16"/>
        <w:szCs w:val="16"/>
      </w:rPr>
      <w:t>01/2025</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A960" w14:textId="77777777" w:rsidR="003D72FB" w:rsidRPr="00190496" w:rsidRDefault="003D72FB" w:rsidP="007F43BE">
    <w:pPr>
      <w:jc w:val="center"/>
      <w:rPr>
        <w:szCs w:val="24"/>
      </w:rPr>
    </w:pPr>
    <w:r>
      <w:rPr>
        <w:szCs w:val="24"/>
      </w:rPr>
      <w:t>E-</w:t>
    </w:r>
    <w:r w:rsidRPr="00190496">
      <w:rPr>
        <w:szCs w:val="24"/>
      </w:rPr>
      <w:fldChar w:fldCharType="begin"/>
    </w:r>
    <w:r w:rsidRPr="00190496">
      <w:rPr>
        <w:szCs w:val="24"/>
      </w:rPr>
      <w:instrText xml:space="preserve"> PAGE   \* MERGEFORMAT </w:instrText>
    </w:r>
    <w:r w:rsidRPr="00190496">
      <w:rPr>
        <w:szCs w:val="24"/>
      </w:rPr>
      <w:fldChar w:fldCharType="separate"/>
    </w:r>
    <w:r>
      <w:rPr>
        <w:noProof/>
        <w:szCs w:val="24"/>
      </w:rPr>
      <w:t>1</w:t>
    </w:r>
    <w:r w:rsidRPr="00190496">
      <w:rPr>
        <w:szCs w:val="24"/>
      </w:rPr>
      <w:fldChar w:fldCharType="end"/>
    </w:r>
  </w:p>
  <w:p w14:paraId="710CC587" w14:textId="77777777" w:rsidR="003D72FB" w:rsidRDefault="003D72FB" w:rsidP="007F43BE">
    <w:pPr>
      <w:tabs>
        <w:tab w:val="left" w:pos="8100"/>
      </w:tabs>
      <w:jc w:val="right"/>
      <w:rPr>
        <w:sz w:val="16"/>
        <w:szCs w:val="16"/>
      </w:rPr>
    </w:pPr>
    <w:r>
      <w:rPr>
        <w:sz w:val="18"/>
        <w:szCs w:val="18"/>
      </w:rPr>
      <w:tab/>
    </w:r>
    <w:r w:rsidRPr="00190496">
      <w:rPr>
        <w:sz w:val="16"/>
        <w:szCs w:val="16"/>
      </w:rPr>
      <w:t>CVWD-</w:t>
    </w:r>
    <w:r>
      <w:rPr>
        <w:sz w:val="16"/>
        <w:szCs w:val="16"/>
      </w:rPr>
      <w:t>14g</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968F" w14:textId="65996D91" w:rsidR="00F44220" w:rsidRDefault="00F44220" w:rsidP="00015796">
    <w:pPr>
      <w:pStyle w:val="Footer"/>
      <w:tabs>
        <w:tab w:val="clear" w:pos="4320"/>
        <w:tab w:val="center" w:pos="4680"/>
        <w:tab w:val="right" w:pos="8460"/>
      </w:tabs>
      <w:spacing w:before="80"/>
      <w:ind w:right="900"/>
      <w:rPr>
        <w:rStyle w:val="PageNumber"/>
      </w:rPr>
    </w:pPr>
    <w:r w:rsidRPr="003D72FB">
      <w:rPr>
        <w:rStyle w:val="PageNumber"/>
        <w:sz w:val="16"/>
        <w:szCs w:val="16"/>
      </w:rPr>
      <w:t>19782.00020\32774311.1</w:t>
    </w:r>
    <w:r w:rsidRPr="003040AA">
      <w:rPr>
        <w:rStyle w:val="PageNumber"/>
        <w:sz w:val="22"/>
        <w:szCs w:val="22"/>
      </w:rPr>
      <w:ptab w:relativeTo="margin" w:alignment="center" w:leader="none"/>
    </w:r>
    <w:r w:rsidRPr="00015796">
      <w:rPr>
        <w:rStyle w:val="PageNumber"/>
        <w:szCs w:val="22"/>
      </w:rPr>
      <w:t>E-</w:t>
    </w:r>
    <w:r>
      <w:rPr>
        <w:rStyle w:val="PageNumber"/>
        <w:szCs w:val="22"/>
      </w:rPr>
      <w:t>2</w:t>
    </w:r>
    <w:r w:rsidRPr="003040AA">
      <w:rPr>
        <w:rStyle w:val="PageNumber"/>
        <w:sz w:val="22"/>
        <w:szCs w:val="22"/>
      </w:rPr>
      <w:ptab w:relativeTo="margin" w:alignment="right" w:leader="none"/>
    </w:r>
  </w:p>
  <w:p w14:paraId="60FEE5EE" w14:textId="77777777" w:rsidR="00F44220" w:rsidRPr="00015796" w:rsidRDefault="00F44220" w:rsidP="00015796">
    <w:pPr>
      <w:pStyle w:val="Footer"/>
      <w:tabs>
        <w:tab w:val="right" w:pos="9360"/>
      </w:tabs>
      <w:rPr>
        <w:sz w:val="16"/>
        <w:szCs w:val="16"/>
      </w:rPr>
    </w:pPr>
    <w:r w:rsidRPr="003D72FB">
      <w:rPr>
        <w:rStyle w:val="PageNumber"/>
        <w:sz w:val="16"/>
        <w:szCs w:val="16"/>
      </w:rPr>
      <w:t xml:space="preserve">Rev. </w:t>
    </w:r>
    <w:r>
      <w:rPr>
        <w:rStyle w:val="PageNumber"/>
        <w:sz w:val="16"/>
        <w:szCs w:val="16"/>
      </w:rPr>
      <w:t>01/2025</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584C" w14:textId="3B6D9E53" w:rsidR="003D72FB" w:rsidRPr="003040AA" w:rsidRDefault="003D72FB">
    <w:pPr>
      <w:pStyle w:val="Footer"/>
      <w:tabs>
        <w:tab w:val="right" w:pos="8460"/>
      </w:tabs>
      <w:ind w:right="900"/>
      <w:rPr>
        <w:rStyle w:val="PageNumber"/>
        <w:sz w:val="22"/>
        <w:szCs w:val="22"/>
      </w:rPr>
    </w:pPr>
    <w:r w:rsidRPr="003059DF">
      <w:rPr>
        <w:sz w:val="16"/>
        <w:szCs w:val="16"/>
      </w:rPr>
      <w:t>19782.00020\32774311.1</w:t>
    </w:r>
    <w:r w:rsidRPr="003040AA">
      <w:rPr>
        <w:rStyle w:val="PageNumber"/>
        <w:sz w:val="22"/>
        <w:szCs w:val="22"/>
      </w:rPr>
      <w:ptab w:relativeTo="margin" w:alignment="center" w:leader="none"/>
    </w:r>
    <w:r w:rsidRPr="00015796">
      <w:rPr>
        <w:rStyle w:val="PageNumber"/>
        <w:szCs w:val="22"/>
      </w:rPr>
      <w:t>APPENDIX A-</w:t>
    </w:r>
    <w:r w:rsidR="00F44220">
      <w:rPr>
        <w:rStyle w:val="PageNumber"/>
        <w:szCs w:val="22"/>
      </w:rPr>
      <w:t>1</w:t>
    </w:r>
    <w:r w:rsidRPr="003040AA">
      <w:rPr>
        <w:rStyle w:val="PageNumber"/>
        <w:sz w:val="22"/>
        <w:szCs w:val="22"/>
      </w:rPr>
      <w:ptab w:relativeTo="margin" w:alignment="right" w:leader="none"/>
    </w:r>
  </w:p>
  <w:p w14:paraId="6F684C70" w14:textId="21499834" w:rsidR="003D72FB" w:rsidRPr="00015796" w:rsidRDefault="003D72FB" w:rsidP="00015796">
    <w:pPr>
      <w:pStyle w:val="Footer"/>
      <w:tabs>
        <w:tab w:val="right" w:pos="9360"/>
      </w:tabs>
      <w:rPr>
        <w:sz w:val="16"/>
        <w:szCs w:val="16"/>
      </w:rPr>
    </w:pPr>
    <w:r w:rsidRPr="003059DF">
      <w:rPr>
        <w:rStyle w:val="PageNumber"/>
        <w:sz w:val="16"/>
        <w:szCs w:val="16"/>
      </w:rPr>
      <w:t xml:space="preserve">Rev. </w:t>
    </w:r>
    <w:r w:rsidR="00F44220">
      <w:rPr>
        <w:rStyle w:val="PageNumber"/>
        <w:sz w:val="16"/>
        <w:szCs w:val="16"/>
      </w:rPr>
      <w:t>01/2025</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2CD2" w14:textId="77777777" w:rsidR="003D72FB" w:rsidRDefault="003D72FB" w:rsidP="002628B4">
    <w:pPr>
      <w:tabs>
        <w:tab w:val="center" w:pos="4680"/>
      </w:tabs>
      <w:rPr>
        <w:noProof/>
      </w:rPr>
    </w:pPr>
    <w:r w:rsidRPr="002628B4">
      <w:rPr>
        <w:szCs w:val="24"/>
      </w:rPr>
      <w:tab/>
      <w:t>Appendix</w:t>
    </w:r>
    <w:r>
      <w:t xml:space="preserve"> A-</w:t>
    </w:r>
    <w:r w:rsidRPr="002628B4">
      <w:fldChar w:fldCharType="begin"/>
    </w:r>
    <w:r w:rsidRPr="002628B4">
      <w:instrText xml:space="preserve"> PAGE   \* MERGEFORMAT </w:instrText>
    </w:r>
    <w:r w:rsidRPr="002628B4">
      <w:fldChar w:fldCharType="separate"/>
    </w:r>
    <w:r>
      <w:rPr>
        <w:noProof/>
      </w:rPr>
      <w:t>1</w:t>
    </w:r>
    <w:r w:rsidRPr="002628B4">
      <w:rPr>
        <w:noProof/>
      </w:rPr>
      <w:fldChar w:fldCharType="end"/>
    </w:r>
  </w:p>
  <w:p w14:paraId="45EC358D" w14:textId="77777777" w:rsidR="003D72FB" w:rsidRPr="002628B4" w:rsidRDefault="003D72FB" w:rsidP="002628B4">
    <w:pPr>
      <w:pStyle w:val="Footer"/>
      <w:jc w:val="right"/>
    </w:pPr>
    <w:r w:rsidRPr="00190496">
      <w:rPr>
        <w:sz w:val="16"/>
        <w:szCs w:val="16"/>
      </w:rPr>
      <w:t>CVWD-</w:t>
    </w:r>
    <w:r>
      <w:rPr>
        <w:sz w:val="16"/>
        <w:szCs w:val="16"/>
      </w:rPr>
      <w:t>14g</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C187" w14:textId="15BF8BA1" w:rsidR="003D72FB" w:rsidRPr="003040AA" w:rsidRDefault="003D72FB">
    <w:pPr>
      <w:pStyle w:val="Footer"/>
      <w:tabs>
        <w:tab w:val="right" w:pos="8460"/>
      </w:tabs>
      <w:ind w:right="900"/>
      <w:rPr>
        <w:rStyle w:val="PageNumber"/>
        <w:sz w:val="22"/>
        <w:szCs w:val="22"/>
      </w:rPr>
    </w:pPr>
    <w:r w:rsidRPr="003059DF">
      <w:rPr>
        <w:sz w:val="16"/>
        <w:szCs w:val="16"/>
      </w:rPr>
      <w:t>19782.00020\32774311.1</w:t>
    </w:r>
    <w:r w:rsidRPr="003040AA">
      <w:rPr>
        <w:rStyle w:val="PageNumber"/>
        <w:sz w:val="22"/>
        <w:szCs w:val="22"/>
      </w:rPr>
      <w:ptab w:relativeTo="margin" w:alignment="center" w:leader="none"/>
    </w:r>
    <w:r w:rsidRPr="003040AA">
      <w:rPr>
        <w:rStyle w:val="PageNumber"/>
        <w:sz w:val="22"/>
        <w:szCs w:val="22"/>
      </w:rPr>
      <w:ptab w:relativeTo="margin" w:alignment="right" w:leader="none"/>
    </w:r>
  </w:p>
  <w:p w14:paraId="100B1F61" w14:textId="5C2A06DA" w:rsidR="003D72FB" w:rsidRPr="00015796" w:rsidRDefault="003D72FB" w:rsidP="00015796">
    <w:pPr>
      <w:pStyle w:val="Footer"/>
      <w:tabs>
        <w:tab w:val="right" w:pos="9360"/>
      </w:tabs>
      <w:rPr>
        <w:sz w:val="16"/>
        <w:szCs w:val="16"/>
      </w:rPr>
    </w:pPr>
    <w:r w:rsidRPr="003059DF">
      <w:rPr>
        <w:rStyle w:val="PageNumber"/>
        <w:sz w:val="16"/>
        <w:szCs w:val="16"/>
      </w:rPr>
      <w:t xml:space="preserve">Rev. </w:t>
    </w:r>
    <w:r w:rsidR="00F44220">
      <w:rPr>
        <w:rStyle w:val="PageNumber"/>
        <w:sz w:val="16"/>
        <w:szCs w:val="16"/>
      </w:rPr>
      <w:t>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FCE2B" w14:textId="77777777" w:rsidR="003D72FB" w:rsidRPr="00190496" w:rsidRDefault="003D72FB">
    <w:pPr>
      <w:pStyle w:val="Footer"/>
      <w:framePr w:wrap="around" w:vAnchor="text" w:hAnchor="margin" w:xAlign="center" w:y="1"/>
      <w:spacing w:after="240"/>
      <w:rPr>
        <w:rStyle w:val="PageNumber"/>
        <w:szCs w:val="24"/>
      </w:rPr>
    </w:pPr>
    <w:r w:rsidRPr="00190496">
      <w:rPr>
        <w:rStyle w:val="PageNumber"/>
        <w:szCs w:val="24"/>
      </w:rPr>
      <w:fldChar w:fldCharType="begin"/>
    </w:r>
    <w:r w:rsidRPr="00190496">
      <w:rPr>
        <w:rStyle w:val="PageNumber"/>
        <w:szCs w:val="24"/>
      </w:rPr>
      <w:instrText xml:space="preserve">PAGE  </w:instrText>
    </w:r>
    <w:r w:rsidRPr="00190496">
      <w:rPr>
        <w:rStyle w:val="PageNumber"/>
        <w:szCs w:val="24"/>
      </w:rPr>
      <w:fldChar w:fldCharType="separate"/>
    </w:r>
    <w:r>
      <w:rPr>
        <w:rStyle w:val="PageNumber"/>
        <w:noProof/>
        <w:szCs w:val="24"/>
      </w:rPr>
      <w:t>2</w:t>
    </w:r>
    <w:r w:rsidRPr="00190496">
      <w:rPr>
        <w:rStyle w:val="PageNumber"/>
        <w:szCs w:val="24"/>
      </w:rPr>
      <w:fldChar w:fldCharType="end"/>
    </w:r>
  </w:p>
  <w:p w14:paraId="02A4F5EE" w14:textId="77777777" w:rsidR="003D72FB" w:rsidRDefault="003D72FB" w:rsidP="007F43BE">
    <w:pPr>
      <w:tabs>
        <w:tab w:val="left" w:pos="8100"/>
      </w:tabs>
      <w:jc w:val="right"/>
      <w:rPr>
        <w:sz w:val="16"/>
        <w:szCs w:val="16"/>
      </w:rPr>
    </w:pPr>
    <w:r>
      <w:rPr>
        <w:sz w:val="18"/>
        <w:szCs w:val="18"/>
      </w:rPr>
      <w:tab/>
    </w:r>
    <w:r w:rsidRPr="00190496">
      <w:rPr>
        <w:sz w:val="16"/>
        <w:szCs w:val="16"/>
      </w:rPr>
      <w:t>CVWD-</w:t>
    </w:r>
    <w:r>
      <w:rPr>
        <w:sz w:val="16"/>
        <w:szCs w:val="16"/>
      </w:rPr>
      <w:t>14g</w:t>
    </w:r>
  </w:p>
  <w:p w14:paraId="0D7B68AE" w14:textId="34DD3FC6" w:rsidR="003D72FB" w:rsidRDefault="003D72FB" w:rsidP="00B85216">
    <w:pPr>
      <w:tabs>
        <w:tab w:val="left" w:pos="8100"/>
      </w:tabs>
      <w:spacing w:line="200" w:lineRule="exact"/>
    </w:pPr>
  </w:p>
  <w:p w14:paraId="526B9E0C" w14:textId="26E44F85" w:rsidR="003D72FB" w:rsidRDefault="003D72FB" w:rsidP="00305A49">
    <w:pPr>
      <w:tabs>
        <w:tab w:val="left" w:pos="8100"/>
      </w:tabs>
      <w:spacing w:line="200" w:lineRule="exact"/>
    </w:pPr>
  </w:p>
  <w:p w14:paraId="538A2925" w14:textId="77777777" w:rsidR="003D72FB" w:rsidRPr="00FE1B00" w:rsidRDefault="00F431A8" w:rsidP="00A075C8">
    <w:pPr>
      <w:pStyle w:val="Footer"/>
      <w:tabs>
        <w:tab w:val="clear" w:pos="4320"/>
        <w:tab w:val="clear" w:pos="8640"/>
        <w:tab w:val="center" w:pos="4680"/>
      </w:tabs>
      <w:spacing w:line="200" w:lineRule="exact"/>
      <w:rPr>
        <w:noProof/>
        <w:sz w:val="20"/>
      </w:rPr>
    </w:pPr>
    <w:r>
      <w:rPr>
        <w:noProof/>
      </w:rPr>
      <w:pict w14:anchorId="1DC36E3D">
        <v:shapetype id="_x0000_t202" coordsize="21600,21600" o:spt="202" path="m,l,21600r21600,l21600,xe">
          <v:stroke joinstyle="miter"/>
          <v:path gradientshapeok="t" o:connecttype="rect"/>
        </v:shapetype>
        <v:shape id="zzmpTrailer_1078_39" o:spid="_x0000_s47122" type="#_x0000_t202" alt="" style="position:absolute;margin-left:0;margin-top:0;width:201.6pt;height:20.1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style="mso-next-textbox:#zzmpTrailer_1078_39" inset="0,0,0,0">
            <w:txbxContent>
              <w:p w14:paraId="6D68E4C9" w14:textId="77777777" w:rsidR="003D72FB" w:rsidRDefault="003D72FB" w:rsidP="00A075C8">
                <w:pPr>
                  <w:pStyle w:val="MacPacTrailer"/>
                </w:pPr>
                <w:r>
                  <w:t>19782.00020\32774311.1</w:t>
                </w:r>
              </w:p>
              <w:p w14:paraId="6C1DEFEC" w14:textId="77777777" w:rsidR="003D72FB" w:rsidRDefault="003D72FB" w:rsidP="00A075C8">
                <w:pPr>
                  <w:pStyle w:val="MacPacTrailer"/>
                </w:pP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C8F2" w14:textId="1FCB6AD3" w:rsidR="003D72FB" w:rsidRPr="003059DF" w:rsidRDefault="003D72FB">
    <w:pPr>
      <w:pStyle w:val="Footer"/>
      <w:tabs>
        <w:tab w:val="right" w:pos="8460"/>
      </w:tabs>
      <w:ind w:right="900"/>
      <w:rPr>
        <w:rStyle w:val="PageNumber"/>
        <w:sz w:val="16"/>
        <w:szCs w:val="16"/>
      </w:rPr>
    </w:pPr>
    <w:r w:rsidRPr="003059DF">
      <w:rPr>
        <w:rStyle w:val="PageNumber"/>
        <w:sz w:val="16"/>
        <w:szCs w:val="16"/>
      </w:rPr>
      <w:ptab w:relativeTo="margin" w:alignment="right" w:leader="none"/>
    </w:r>
  </w:p>
  <w:p w14:paraId="4EEFDB34" w14:textId="77777777" w:rsidR="003D72FB" w:rsidRPr="003059DF" w:rsidRDefault="003D72FB" w:rsidP="003059DF">
    <w:pPr>
      <w:pStyle w:val="MacPacTrailer"/>
      <w:rPr>
        <w:szCs w:val="16"/>
      </w:rPr>
    </w:pPr>
    <w:r w:rsidRPr="003059DF">
      <w:rPr>
        <w:szCs w:val="16"/>
      </w:rPr>
      <w:t>19782.00020\32774311.1</w:t>
    </w:r>
  </w:p>
  <w:p w14:paraId="375DBB0A" w14:textId="30889C70" w:rsidR="003D72FB" w:rsidRPr="003059DF" w:rsidRDefault="003D72FB" w:rsidP="003040AA">
    <w:pPr>
      <w:pStyle w:val="Footer"/>
      <w:tabs>
        <w:tab w:val="right" w:pos="9360"/>
      </w:tabs>
      <w:rPr>
        <w:rStyle w:val="PageNumber"/>
        <w:sz w:val="16"/>
        <w:szCs w:val="16"/>
      </w:rPr>
    </w:pPr>
    <w:r w:rsidRPr="003059DF">
      <w:rPr>
        <w:rStyle w:val="PageNumber"/>
        <w:sz w:val="16"/>
        <w:szCs w:val="16"/>
      </w:rPr>
      <w:t xml:space="preserve">Rev. </w:t>
    </w:r>
    <w:r w:rsidR="00F44220">
      <w:rPr>
        <w:rStyle w:val="PageNumber"/>
        <w:sz w:val="16"/>
        <w:szCs w:val="16"/>
      </w:rPr>
      <w:t>01/2025</w:t>
    </w:r>
  </w:p>
  <w:p w14:paraId="202A1D9D" w14:textId="62B93693" w:rsidR="003D72FB" w:rsidRDefault="003D72FB" w:rsidP="00A075C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65D63" w14:textId="77777777" w:rsidR="003D72FB" w:rsidRDefault="003D72F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317B7" w14:textId="0059972F" w:rsidR="003D72FB" w:rsidRDefault="003D72FB">
    <w:pPr>
      <w:pStyle w:val="Footer"/>
      <w:spacing w:line="200" w:lineRule="exact"/>
    </w:pPr>
  </w:p>
  <w:p w14:paraId="793CAEA9" w14:textId="77777777" w:rsidR="003D72FB" w:rsidRPr="00FE1B00" w:rsidRDefault="00F431A8" w:rsidP="00A075C8">
    <w:pPr>
      <w:pStyle w:val="Footer"/>
      <w:tabs>
        <w:tab w:val="clear" w:pos="4320"/>
        <w:tab w:val="clear" w:pos="8640"/>
        <w:tab w:val="center" w:pos="4680"/>
      </w:tabs>
      <w:spacing w:line="200" w:lineRule="exact"/>
      <w:rPr>
        <w:noProof/>
        <w:sz w:val="20"/>
      </w:rPr>
    </w:pPr>
    <w:r>
      <w:rPr>
        <w:noProof/>
      </w:rPr>
      <w:pict w14:anchorId="55EBDE2E">
        <v:shapetype id="_x0000_t202" coordsize="21600,21600" o:spt="202" path="m,l,21600r21600,l21600,xe">
          <v:stroke joinstyle="miter"/>
          <v:path gradientshapeok="t" o:connecttype="rect"/>
        </v:shapetype>
        <v:shape id="zzmpTrailer_1078_49" o:spid="_x0000_s47124" type="#_x0000_t202" alt="" style="position:absolute;margin-left:0;margin-top:0;width:201.6pt;height:20.1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style="mso-next-textbox:#zzmpTrailer_1078_49" inset="0,0,0,0">
            <w:txbxContent>
              <w:p w14:paraId="54B76CB7" w14:textId="77777777" w:rsidR="003D72FB" w:rsidRDefault="003D72FB" w:rsidP="00A075C8">
                <w:pPr>
                  <w:pStyle w:val="MacPacTrailer"/>
                </w:pPr>
                <w:r>
                  <w:t>19782.00020\32774311.1</w:t>
                </w:r>
              </w:p>
              <w:p w14:paraId="1BD298CD" w14:textId="77777777" w:rsidR="003D72FB" w:rsidRDefault="003D72FB" w:rsidP="00A075C8">
                <w:pPr>
                  <w:pStyle w:val="MacPacTrailer"/>
                </w:pP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D632" w14:textId="27125BD0" w:rsidR="003D72FB" w:rsidRPr="00015796" w:rsidRDefault="00015796" w:rsidP="00015796">
    <w:pPr>
      <w:pStyle w:val="Footer"/>
      <w:tabs>
        <w:tab w:val="clear" w:pos="4320"/>
        <w:tab w:val="center" w:pos="4680"/>
        <w:tab w:val="right" w:pos="8460"/>
      </w:tabs>
      <w:spacing w:before="80"/>
      <w:ind w:right="900"/>
      <w:rPr>
        <w:rStyle w:val="PageNumber"/>
        <w:sz w:val="16"/>
        <w:szCs w:val="16"/>
      </w:rPr>
    </w:pPr>
    <w:r w:rsidRPr="00015796">
      <w:rPr>
        <w:rStyle w:val="PageNumber"/>
        <w:sz w:val="16"/>
        <w:szCs w:val="16"/>
      </w:rPr>
      <w:t>19782.00020\32774311.1</w:t>
    </w:r>
    <w:r w:rsidR="003D72FB" w:rsidRPr="00015796">
      <w:rPr>
        <w:rStyle w:val="PageNumber"/>
        <w:sz w:val="16"/>
        <w:szCs w:val="16"/>
      </w:rPr>
      <w:ptab w:relativeTo="margin" w:alignment="center" w:leader="none"/>
    </w:r>
    <w:r w:rsidR="003D72FB" w:rsidRPr="00015796">
      <w:rPr>
        <w:rStyle w:val="PageNumber"/>
        <w:szCs w:val="16"/>
      </w:rPr>
      <w:t>A-</w:t>
    </w:r>
    <w:r w:rsidR="004D4355">
      <w:rPr>
        <w:rStyle w:val="PageNumber"/>
        <w:szCs w:val="16"/>
      </w:rPr>
      <w:t>1</w:t>
    </w:r>
    <w:r w:rsidR="003D72FB" w:rsidRPr="00015796">
      <w:rPr>
        <w:rStyle w:val="PageNumber"/>
        <w:sz w:val="16"/>
        <w:szCs w:val="16"/>
      </w:rPr>
      <w:ptab w:relativeTo="margin" w:alignment="right" w:leader="none"/>
    </w:r>
  </w:p>
  <w:p w14:paraId="29FC2A74" w14:textId="3551035D" w:rsidR="003D72FB" w:rsidRPr="00015796" w:rsidRDefault="003D72FB" w:rsidP="00015796">
    <w:pPr>
      <w:pStyle w:val="Footer"/>
      <w:tabs>
        <w:tab w:val="right" w:pos="9360"/>
      </w:tabs>
      <w:rPr>
        <w:sz w:val="16"/>
        <w:szCs w:val="16"/>
      </w:rPr>
    </w:pPr>
    <w:r w:rsidRPr="00015796">
      <w:rPr>
        <w:rStyle w:val="PageNumber"/>
        <w:sz w:val="16"/>
        <w:szCs w:val="16"/>
      </w:rPr>
      <w:t xml:space="preserve">Rev. </w:t>
    </w:r>
    <w:r w:rsidR="00F44220">
      <w:rPr>
        <w:rStyle w:val="PageNumber"/>
        <w:sz w:val="16"/>
        <w:szCs w:val="16"/>
      </w:rPr>
      <w:t>01/2025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FA08" w14:textId="77777777" w:rsidR="003D72FB" w:rsidRDefault="003D72F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C67D0" w14:textId="5370E9AF" w:rsidR="003D72FB" w:rsidRDefault="003D72FB">
    <w:pPr>
      <w:pStyle w:val="Footer"/>
      <w:spacing w:line="200" w:lineRule="exact"/>
    </w:pPr>
  </w:p>
  <w:p w14:paraId="7C9F3DE9" w14:textId="77777777" w:rsidR="003D72FB" w:rsidRPr="00FE1B00" w:rsidRDefault="00F431A8" w:rsidP="00A075C8">
    <w:pPr>
      <w:pStyle w:val="Footer"/>
      <w:tabs>
        <w:tab w:val="clear" w:pos="4320"/>
        <w:tab w:val="clear" w:pos="8640"/>
        <w:tab w:val="center" w:pos="4680"/>
      </w:tabs>
      <w:spacing w:line="200" w:lineRule="exact"/>
      <w:rPr>
        <w:noProof/>
        <w:sz w:val="20"/>
      </w:rPr>
    </w:pPr>
    <w:r>
      <w:rPr>
        <w:noProof/>
      </w:rPr>
      <w:pict w14:anchorId="3821E08F">
        <v:shapetype id="_x0000_t202" coordsize="21600,21600" o:spt="202" path="m,l,21600r21600,l21600,xe">
          <v:stroke joinstyle="miter"/>
          <v:path gradientshapeok="t" o:connecttype="rect"/>
        </v:shapetype>
        <v:shape id="zzmpTrailer_1078_59" o:spid="_x0000_s47126" type="#_x0000_t202" alt="" style="position:absolute;margin-left:0;margin-top:0;width:201.6pt;height:20.1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06B0AC4A" w14:textId="77777777" w:rsidR="003D72FB" w:rsidRDefault="003D72FB" w:rsidP="00A075C8">
                <w:pPr>
                  <w:pStyle w:val="MacPacTrailer"/>
                </w:pPr>
                <w:r>
                  <w:t>19782.00020\32774311.1</w:t>
                </w:r>
              </w:p>
              <w:p w14:paraId="42CE3A4C" w14:textId="77777777" w:rsidR="003D72FB" w:rsidRDefault="003D72FB" w:rsidP="00A075C8">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AC96D" w14:textId="77777777" w:rsidR="003D72FB" w:rsidRDefault="003D72FB" w:rsidP="00DF37C2">
      <w:r>
        <w:separator/>
      </w:r>
    </w:p>
  </w:footnote>
  <w:footnote w:type="continuationSeparator" w:id="0">
    <w:p w14:paraId="307F4B9C" w14:textId="77777777" w:rsidR="003D72FB" w:rsidRDefault="003D72FB" w:rsidP="00DF3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36A9" w14:textId="7E682008" w:rsidR="00F44220" w:rsidRPr="004D4355" w:rsidRDefault="00F44220">
    <w:pPr>
      <w:pStyle w:val="Header"/>
      <w:rPr>
        <w:vanish/>
        <w:color w:val="FFFFFF" w:themeColor="background1"/>
        <w:sz w:val="2"/>
        <w:szCs w:val="2"/>
      </w:rPr>
    </w:pPr>
    <w:r w:rsidRPr="004D4355">
      <w:rPr>
        <w:vanish/>
        <w:color w:val="FFFFFF" w:themeColor="background1"/>
        <w:sz w:val="2"/>
        <w:szCs w:val="2"/>
      </w:rPr>
      <w:fldChar w:fldCharType="begin"/>
    </w:r>
    <w:r w:rsidRPr="004D4355">
      <w:rPr>
        <w:vanish/>
        <w:color w:val="FFFFFF" w:themeColor="background1"/>
        <w:sz w:val="2"/>
        <w:szCs w:val="2"/>
      </w:rPr>
      <w:instrText xml:space="preserve"> PAGE   \* MERGEFORMAT </w:instrText>
    </w:r>
    <w:r w:rsidRPr="004D4355">
      <w:rPr>
        <w:vanish/>
        <w:color w:val="FFFFFF" w:themeColor="background1"/>
        <w:sz w:val="2"/>
        <w:szCs w:val="2"/>
      </w:rPr>
      <w:fldChar w:fldCharType="separate"/>
    </w:r>
    <w:r w:rsidRPr="004D4355">
      <w:rPr>
        <w:noProof/>
        <w:vanish/>
        <w:color w:val="FFFFFF" w:themeColor="background1"/>
        <w:sz w:val="2"/>
        <w:szCs w:val="2"/>
      </w:rPr>
      <w:t>1</w:t>
    </w:r>
    <w:r w:rsidRPr="004D4355">
      <w:rPr>
        <w:noProof/>
        <w:vanish/>
        <w:color w:val="FFFFFF" w:themeColor="background1"/>
        <w:sz w:val="2"/>
        <w:szCs w:val="2"/>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45C" w14:textId="77777777" w:rsidR="003D72FB" w:rsidRDefault="003D72F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41DB" w14:textId="77777777" w:rsidR="003D72FB" w:rsidRPr="00380D44" w:rsidRDefault="003D72FB" w:rsidP="007F43BE">
    <w:pPr>
      <w:pStyle w:val="Header"/>
      <w:jc w:val="right"/>
      <w:rPr>
        <w:b/>
        <w:i/>
      </w:rPr>
    </w:pPr>
    <w:r w:rsidRPr="00380D44">
      <w:rPr>
        <w:b/>
        <w:i/>
      </w:rPr>
      <w:t xml:space="preserve">BBK DRAFT </w:t>
    </w:r>
    <w:r>
      <w:rPr>
        <w:b/>
        <w:i/>
      </w:rPr>
      <w:t>8/27</w:t>
    </w:r>
    <w:r w:rsidRPr="00380D44">
      <w:rPr>
        <w:b/>
        <w:i/>
      </w:rPr>
      <w:t>/14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AA3F" w14:textId="77777777" w:rsidR="003D72FB" w:rsidRDefault="003D72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CD2D" w14:textId="77777777" w:rsidR="003D72FB" w:rsidRDefault="003D72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135F" w14:textId="77777777" w:rsidR="003D72FB" w:rsidRDefault="003D72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4650E" w14:textId="77777777" w:rsidR="003D72FB" w:rsidRDefault="003D72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300E" w14:textId="77777777" w:rsidR="003D72FB" w:rsidRDefault="003D72F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E981" w14:textId="77777777" w:rsidR="003D72FB" w:rsidRDefault="003D72F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98C5" w14:textId="77777777" w:rsidR="003D72FB" w:rsidRDefault="003D72F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E0DD" w14:textId="77777777" w:rsidR="003D72FB" w:rsidRPr="008359FC" w:rsidRDefault="003D72FB" w:rsidP="00F44220">
    <w:pPr>
      <w:widowControl w:val="0"/>
      <w:tabs>
        <w:tab w:val="right" w:pos="9360"/>
      </w:tabs>
      <w:autoSpaceDE w:val="0"/>
      <w:autoSpaceDN w:val="0"/>
      <w:adjustRightInd w:val="0"/>
      <w:spacing w:after="240"/>
    </w:pPr>
  </w:p>
  <w:p w14:paraId="32544159" w14:textId="77777777" w:rsidR="003D72FB" w:rsidRPr="000900C1" w:rsidRDefault="003D72FB" w:rsidP="00090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2C16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2341E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78C1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6844C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9646A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3A83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A8181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7E758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FCB9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7491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A3A69"/>
    <w:multiLevelType w:val="hybridMultilevel"/>
    <w:tmpl w:val="935482A0"/>
    <w:lvl w:ilvl="0" w:tplc="B9720094">
      <w:start w:val="1"/>
      <w:numFmt w:val="lowerLetter"/>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0498581F"/>
    <w:multiLevelType w:val="hybridMultilevel"/>
    <w:tmpl w:val="5928A682"/>
    <w:lvl w:ilvl="0" w:tplc="C1160E42">
      <w:start w:val="2"/>
      <w:numFmt w:val="decimal"/>
      <w:lvlText w:val="%1."/>
      <w:lvlJc w:val="left"/>
      <w:pPr>
        <w:tabs>
          <w:tab w:val="num" w:pos="2520"/>
        </w:tabs>
        <w:ind w:left="252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EF2DA6"/>
    <w:multiLevelType w:val="hybridMultilevel"/>
    <w:tmpl w:val="6DD4C856"/>
    <w:lvl w:ilvl="0" w:tplc="FB8850BA">
      <w:start w:val="4"/>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CA068C8"/>
    <w:multiLevelType w:val="multilevel"/>
    <w:tmpl w:val="B4C806C4"/>
    <w:lvl w:ilvl="0">
      <w:start w:val="1"/>
      <w:numFmt w:val="upperLetter"/>
      <w:pStyle w:val="CVWDInsAgrL1"/>
      <w:lvlText w:val="%1."/>
      <w:lvlJc w:val="left"/>
      <w:pPr>
        <w:tabs>
          <w:tab w:val="num" w:pos="1440"/>
        </w:tabs>
        <w:ind w:left="0" w:firstLine="720"/>
      </w:pPr>
      <w:rPr>
        <w:rFonts w:hint="default"/>
        <w:b w:val="0"/>
        <w:i w:val="0"/>
        <w:caps w:val="0"/>
        <w:u w:val="none"/>
      </w:rPr>
    </w:lvl>
    <w:lvl w:ilvl="1">
      <w:start w:val="1"/>
      <w:numFmt w:val="decimal"/>
      <w:pStyle w:val="CVWDInsAgrL2"/>
      <w:lvlText w:val="%2."/>
      <w:lvlJc w:val="left"/>
      <w:pPr>
        <w:tabs>
          <w:tab w:val="num" w:pos="720"/>
        </w:tabs>
        <w:ind w:left="720" w:hanging="720"/>
      </w:pPr>
      <w:rPr>
        <w:rFonts w:hint="default"/>
        <w:b w:val="0"/>
        <w:i w:val="0"/>
        <w:caps w:val="0"/>
        <w:u w:val="none"/>
      </w:rPr>
    </w:lvl>
    <w:lvl w:ilvl="2">
      <w:start w:val="1"/>
      <w:numFmt w:val="lowerLetter"/>
      <w:pStyle w:val="CVWDInsAgrL3"/>
      <w:lvlText w:val="(%3)"/>
      <w:lvlJc w:val="left"/>
      <w:pPr>
        <w:tabs>
          <w:tab w:val="num" w:pos="1440"/>
        </w:tabs>
        <w:ind w:left="720" w:firstLine="0"/>
      </w:pPr>
      <w:rPr>
        <w:rFonts w:hint="default"/>
        <w:b w:val="0"/>
        <w:i w:val="0"/>
        <w:caps w:val="0"/>
        <w:u w:val="none"/>
      </w:rPr>
    </w:lvl>
    <w:lvl w:ilvl="3">
      <w:start w:val="1"/>
      <w:numFmt w:val="lowerRoman"/>
      <w:pStyle w:val="CVWDInsAgrL4"/>
      <w:lvlText w:val="(%4)"/>
      <w:lvlJc w:val="left"/>
      <w:pPr>
        <w:tabs>
          <w:tab w:val="num" w:pos="2160"/>
        </w:tabs>
        <w:ind w:left="1440" w:firstLine="0"/>
      </w:pPr>
      <w:rPr>
        <w:rFonts w:hint="default"/>
        <w:b w:val="0"/>
        <w:i w:val="0"/>
        <w:caps w:val="0"/>
        <w:u w:val="none"/>
      </w:rPr>
    </w:lvl>
    <w:lvl w:ilvl="4">
      <w:start w:val="1"/>
      <w:numFmt w:val="upperLetter"/>
      <w:pStyle w:val="CVWDInsAgrL5"/>
      <w:lvlText w:val="(%5)"/>
      <w:lvlJc w:val="left"/>
      <w:pPr>
        <w:tabs>
          <w:tab w:val="num" w:pos="2880"/>
        </w:tabs>
        <w:ind w:left="2160" w:firstLine="0"/>
      </w:pPr>
      <w:rPr>
        <w:rFonts w:hint="default"/>
        <w:b w:val="0"/>
        <w:i w:val="0"/>
        <w:caps w:val="0"/>
        <w:u w:val="none"/>
      </w:rPr>
    </w:lvl>
    <w:lvl w:ilvl="5">
      <w:start w:val="1"/>
      <w:numFmt w:val="decimal"/>
      <w:pStyle w:val="CVWDInsAgrL6"/>
      <w:lvlText w:val="%6."/>
      <w:lvlJc w:val="left"/>
      <w:pPr>
        <w:tabs>
          <w:tab w:val="num" w:pos="720"/>
        </w:tabs>
        <w:ind w:left="0" w:firstLine="0"/>
      </w:pPr>
      <w:rPr>
        <w:rFonts w:hint="default"/>
        <w:b w:val="0"/>
        <w:i w:val="0"/>
        <w:caps w:val="0"/>
        <w:u w:val="none"/>
      </w:rPr>
    </w:lvl>
    <w:lvl w:ilvl="6">
      <w:start w:val="1"/>
      <w:numFmt w:val="lowerLetter"/>
      <w:pStyle w:val="CVWDInsAgrL7"/>
      <w:lvlText w:val="(%7)"/>
      <w:lvlJc w:val="left"/>
      <w:pPr>
        <w:tabs>
          <w:tab w:val="num" w:pos="1440"/>
        </w:tabs>
        <w:ind w:left="720" w:firstLine="0"/>
      </w:pPr>
      <w:rPr>
        <w:rFonts w:hint="default"/>
        <w:b w:val="0"/>
        <w:i w:val="0"/>
        <w:caps w:val="0"/>
        <w:u w:val="none"/>
      </w:rPr>
    </w:lvl>
    <w:lvl w:ilvl="7">
      <w:start w:val="1"/>
      <w:numFmt w:val="lowerRoman"/>
      <w:pStyle w:val="CVWDInsAgrL8"/>
      <w:lvlText w:val="(%8)"/>
      <w:lvlJc w:val="left"/>
      <w:pPr>
        <w:tabs>
          <w:tab w:val="num" w:pos="2160"/>
        </w:tabs>
        <w:ind w:left="1440" w:firstLine="0"/>
      </w:pPr>
      <w:rPr>
        <w:rFonts w:hint="default"/>
        <w:b w:val="0"/>
        <w:i w:val="0"/>
        <w:caps w:val="0"/>
        <w:u w:val="none"/>
      </w:rPr>
    </w:lvl>
    <w:lvl w:ilvl="8">
      <w:start w:val="1"/>
      <w:numFmt w:val="upperLetter"/>
      <w:pStyle w:val="CVWDInsAgrL9"/>
      <w:lvlText w:val="(%9)"/>
      <w:lvlJc w:val="left"/>
      <w:pPr>
        <w:tabs>
          <w:tab w:val="num" w:pos="2340"/>
        </w:tabs>
        <w:ind w:left="2160" w:firstLine="0"/>
      </w:pPr>
      <w:rPr>
        <w:rFonts w:hint="default"/>
        <w:b w:val="0"/>
        <w:i w:val="0"/>
        <w:caps w:val="0"/>
        <w:u w:val="none"/>
      </w:rPr>
    </w:lvl>
  </w:abstractNum>
  <w:abstractNum w:abstractNumId="14" w15:restartNumberingAfterBreak="0">
    <w:nsid w:val="23327186"/>
    <w:multiLevelType w:val="hybridMultilevel"/>
    <w:tmpl w:val="F06E7414"/>
    <w:lvl w:ilvl="0" w:tplc="9A6A625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A390103"/>
    <w:multiLevelType w:val="multilevel"/>
    <w:tmpl w:val="54C214DA"/>
    <w:name w:val="zzmpTabbed||Tabbed|2|3|1|1|12|9||1|10|0||1|10|0||1|12|1||1|12|0||1|12|0||1|12|0||1|12|0||1|12|0||"/>
    <w:lvl w:ilvl="0">
      <w:start w:val="1"/>
      <w:numFmt w:val="decimal"/>
      <w:pStyle w:val="TabbedL1"/>
      <w:lvlText w:val="%1."/>
      <w:lvlJc w:val="left"/>
      <w:pPr>
        <w:tabs>
          <w:tab w:val="left" w:pos="1440"/>
        </w:tabs>
        <w:ind w:firstLine="720"/>
      </w:pPr>
      <w:rPr>
        <w:b w:val="0"/>
        <w:i w:val="0"/>
        <w:caps w:val="0"/>
        <w:strike w:val="0"/>
        <w:dstrike w:val="0"/>
      </w:rPr>
    </w:lvl>
    <w:lvl w:ilvl="1">
      <w:start w:val="1"/>
      <w:numFmt w:val="lowerLetter"/>
      <w:pStyle w:val="TabbedL2"/>
      <w:lvlText w:val="(%2)"/>
      <w:lvlJc w:val="left"/>
      <w:pPr>
        <w:tabs>
          <w:tab w:val="left" w:pos="1440"/>
        </w:tabs>
        <w:ind w:firstLine="720"/>
      </w:pPr>
      <w:rPr>
        <w:b w:val="0"/>
        <w:i w:val="0"/>
        <w:caps w:val="0"/>
        <w:strike w:val="0"/>
        <w:dstrike w:val="0"/>
      </w:rPr>
    </w:lvl>
    <w:lvl w:ilvl="2">
      <w:start w:val="1"/>
      <w:numFmt w:val="lowerRoman"/>
      <w:pStyle w:val="TabbedL3"/>
      <w:lvlText w:val="(%3)"/>
      <w:lvlJc w:val="left"/>
      <w:pPr>
        <w:tabs>
          <w:tab w:val="left" w:pos="2160"/>
        </w:tabs>
        <w:ind w:firstLine="1440"/>
      </w:pPr>
      <w:rPr>
        <w:b w:val="0"/>
        <w:i w:val="0"/>
        <w:caps w:val="0"/>
        <w:strike w:val="0"/>
        <w:dstrike w:val="0"/>
      </w:rPr>
    </w:lvl>
    <w:lvl w:ilvl="3">
      <w:start w:val="1"/>
      <w:numFmt w:val="decimal"/>
      <w:pStyle w:val="TabbedL4"/>
      <w:lvlText w:val="(%4)"/>
      <w:lvlJc w:val="left"/>
      <w:pPr>
        <w:tabs>
          <w:tab w:val="left" w:pos="3600"/>
        </w:tabs>
        <w:ind w:firstLine="2880"/>
      </w:pPr>
      <w:rPr>
        <w:b w:val="0"/>
        <w:i w:val="0"/>
        <w:caps w:val="0"/>
        <w:strike w:val="0"/>
        <w:dstrike w:val="0"/>
      </w:rPr>
    </w:lvl>
    <w:lvl w:ilvl="4">
      <w:start w:val="1"/>
      <w:numFmt w:val="lowerLetter"/>
      <w:pStyle w:val="TabbedL5"/>
      <w:lvlText w:val="%5."/>
      <w:lvlJc w:val="left"/>
      <w:pPr>
        <w:tabs>
          <w:tab w:val="left" w:pos="4320"/>
        </w:tabs>
        <w:ind w:firstLine="3600"/>
      </w:pPr>
      <w:rPr>
        <w:b w:val="0"/>
        <w:i w:val="0"/>
        <w:caps w:val="0"/>
        <w:strike w:val="0"/>
        <w:dstrike w:val="0"/>
      </w:rPr>
    </w:lvl>
    <w:lvl w:ilvl="5">
      <w:start w:val="1"/>
      <w:numFmt w:val="lowerRoman"/>
      <w:pStyle w:val="TabbedL6"/>
      <w:lvlText w:val="%6."/>
      <w:lvlJc w:val="left"/>
      <w:pPr>
        <w:tabs>
          <w:tab w:val="left" w:pos="5040"/>
        </w:tabs>
        <w:ind w:firstLine="4320"/>
      </w:pPr>
      <w:rPr>
        <w:b w:val="0"/>
        <w:i w:val="0"/>
        <w:caps w:val="0"/>
        <w:strike w:val="0"/>
        <w:dstrike w:val="0"/>
      </w:rPr>
    </w:lvl>
    <w:lvl w:ilvl="6">
      <w:start w:val="1"/>
      <w:numFmt w:val="decimal"/>
      <w:pStyle w:val="TabbedL7"/>
      <w:lvlText w:val="%7)"/>
      <w:lvlJc w:val="left"/>
      <w:pPr>
        <w:tabs>
          <w:tab w:val="left" w:pos="5760"/>
        </w:tabs>
        <w:ind w:firstLine="5040"/>
      </w:pPr>
      <w:rPr>
        <w:b w:val="0"/>
        <w:i w:val="0"/>
        <w:caps w:val="0"/>
        <w:strike w:val="0"/>
        <w:dstrike w:val="0"/>
      </w:rPr>
    </w:lvl>
    <w:lvl w:ilvl="7">
      <w:start w:val="1"/>
      <w:numFmt w:val="lowerLetter"/>
      <w:pStyle w:val="TabbedL8"/>
      <w:lvlText w:val="%8)"/>
      <w:lvlJc w:val="left"/>
      <w:pPr>
        <w:tabs>
          <w:tab w:val="left" w:pos="6480"/>
        </w:tabs>
        <w:ind w:firstLine="5760"/>
      </w:pPr>
      <w:rPr>
        <w:b w:val="0"/>
        <w:i w:val="0"/>
        <w:caps w:val="0"/>
        <w:strike w:val="0"/>
        <w:dstrike w:val="0"/>
      </w:rPr>
    </w:lvl>
    <w:lvl w:ilvl="8">
      <w:start w:val="1"/>
      <w:numFmt w:val="lowerRoman"/>
      <w:pStyle w:val="TabbedL9"/>
      <w:lvlText w:val="%9)"/>
      <w:lvlJc w:val="left"/>
      <w:pPr>
        <w:tabs>
          <w:tab w:val="left" w:pos="7200"/>
        </w:tabs>
        <w:ind w:firstLine="6480"/>
      </w:pPr>
      <w:rPr>
        <w:b w:val="0"/>
        <w:i w:val="0"/>
        <w:caps w:val="0"/>
        <w:strike w:val="0"/>
        <w:dstrike w:val="0"/>
      </w:rPr>
    </w:lvl>
  </w:abstractNum>
  <w:abstractNum w:abstractNumId="16" w15:restartNumberingAfterBreak="0">
    <w:nsid w:val="34A73094"/>
    <w:multiLevelType w:val="hybridMultilevel"/>
    <w:tmpl w:val="C8A867F6"/>
    <w:lvl w:ilvl="0" w:tplc="A77815A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4D02AEC"/>
    <w:multiLevelType w:val="singleLevel"/>
    <w:tmpl w:val="1EB1AB5E"/>
    <w:lvl w:ilvl="0">
      <w:start w:val="4"/>
      <w:numFmt w:val="lowerLetter"/>
      <w:lvlText w:val="%1."/>
      <w:lvlJc w:val="left"/>
      <w:pPr>
        <w:tabs>
          <w:tab w:val="num" w:pos="360"/>
        </w:tabs>
        <w:ind w:left="360" w:hanging="360"/>
      </w:pPr>
      <w:rPr>
        <w:color w:val="000000"/>
      </w:rPr>
    </w:lvl>
  </w:abstractNum>
  <w:abstractNum w:abstractNumId="18" w15:restartNumberingAfterBreak="0">
    <w:nsid w:val="45A6402F"/>
    <w:multiLevelType w:val="multilevel"/>
    <w:tmpl w:val="460CA850"/>
    <w:lvl w:ilvl="0">
      <w:start w:val="1"/>
      <w:numFmt w:val="decimal"/>
      <w:pStyle w:val="Outline1L1"/>
      <w:lvlText w:val="%1."/>
      <w:lvlJc w:val="left"/>
      <w:pPr>
        <w:tabs>
          <w:tab w:val="num" w:pos="720"/>
        </w:tabs>
        <w:ind w:left="0" w:firstLine="0"/>
      </w:pPr>
      <w:rPr>
        <w:rFonts w:ascii="Times New Roman" w:hAnsi="Times New Roman" w:cs="Times New Roman" w:hint="default"/>
        <w:b w:val="0"/>
        <w:i w:val="0"/>
        <w:caps w:val="0"/>
        <w:sz w:val="22"/>
        <w:szCs w:val="22"/>
        <w:u w:val="none"/>
      </w:rPr>
    </w:lvl>
    <w:lvl w:ilvl="1">
      <w:start w:val="1"/>
      <w:numFmt w:val="lowerLetter"/>
      <w:pStyle w:val="Outline1L2"/>
      <w:lvlText w:val="%2."/>
      <w:lvlJc w:val="left"/>
      <w:pPr>
        <w:tabs>
          <w:tab w:val="num" w:pos="1440"/>
        </w:tabs>
        <w:ind w:left="0" w:firstLine="720"/>
      </w:pPr>
      <w:rPr>
        <w:rFonts w:ascii="Times New Roman" w:hAnsi="Times New Roman" w:cs="Times New Roman" w:hint="default"/>
        <w:b w:val="0"/>
        <w:i w:val="0"/>
        <w:caps w:val="0"/>
        <w:sz w:val="22"/>
        <w:szCs w:val="22"/>
        <w:u w:val="none"/>
      </w:rPr>
    </w:lvl>
    <w:lvl w:ilvl="2">
      <w:start w:val="1"/>
      <w:numFmt w:val="lowerRoman"/>
      <w:pStyle w:val="Outline1L3"/>
      <w:lvlText w:val="(%3)"/>
      <w:lvlJc w:val="left"/>
      <w:pPr>
        <w:tabs>
          <w:tab w:val="num" w:pos="2160"/>
        </w:tabs>
        <w:ind w:left="0" w:firstLine="1440"/>
      </w:pPr>
      <w:rPr>
        <w:rFonts w:ascii="Times New Roman" w:hAnsi="Times New Roman" w:cs="Times New Roman" w:hint="default"/>
        <w:b w:val="0"/>
        <w:i w:val="0"/>
        <w:caps w:val="0"/>
        <w:sz w:val="22"/>
        <w:szCs w:val="22"/>
        <w:u w:val="none"/>
      </w:rPr>
    </w:lvl>
    <w:lvl w:ilvl="3">
      <w:start w:val="1"/>
      <w:numFmt w:val="upperLetter"/>
      <w:pStyle w:val="Outline1L4"/>
      <w:lvlText w:val="%4."/>
      <w:lvlJc w:val="left"/>
      <w:pPr>
        <w:tabs>
          <w:tab w:val="num" w:pos="2880"/>
        </w:tabs>
        <w:ind w:left="0" w:firstLine="2160"/>
      </w:pPr>
      <w:rPr>
        <w:rFonts w:ascii="Times New Roman" w:hAnsi="Times New Roman" w:cs="Times New Roman" w:hint="default"/>
        <w:b w:val="0"/>
        <w:i w:val="0"/>
        <w:caps w:val="0"/>
        <w:sz w:val="22"/>
        <w:szCs w:val="22"/>
        <w:u w:val="none"/>
      </w:rPr>
    </w:lvl>
    <w:lvl w:ilvl="4">
      <w:start w:val="1"/>
      <w:numFmt w:val="decimal"/>
      <w:pStyle w:val="Outline1L5"/>
      <w:lvlText w:val="(%5)"/>
      <w:lvlJc w:val="left"/>
      <w:pPr>
        <w:tabs>
          <w:tab w:val="num" w:pos="3600"/>
        </w:tabs>
        <w:ind w:left="0" w:firstLine="2880"/>
      </w:pPr>
      <w:rPr>
        <w:rFonts w:ascii="Times New Roman" w:hAnsi="Times New Roman" w:cs="Times New Roman" w:hint="default"/>
        <w:b w:val="0"/>
        <w:i w:val="0"/>
        <w:caps w:val="0"/>
        <w:sz w:val="22"/>
        <w:szCs w:val="22"/>
        <w:u w:val="none"/>
      </w:rPr>
    </w:lvl>
    <w:lvl w:ilvl="5">
      <w:start w:val="1"/>
      <w:numFmt w:val="lowerLetter"/>
      <w:pStyle w:val="Outline1L6"/>
      <w:lvlText w:val="(%6)"/>
      <w:lvlJc w:val="left"/>
      <w:pPr>
        <w:tabs>
          <w:tab w:val="num" w:pos="4320"/>
        </w:tabs>
        <w:ind w:left="0" w:firstLine="3600"/>
      </w:pPr>
      <w:rPr>
        <w:rFonts w:ascii="Times New Roman" w:hAnsi="Times New Roman" w:cs="Times New Roman" w:hint="default"/>
        <w:b w:val="0"/>
        <w:i w:val="0"/>
        <w:caps w:val="0"/>
        <w:sz w:val="22"/>
        <w:szCs w:val="22"/>
        <w:u w:val="none"/>
      </w:rPr>
    </w:lvl>
    <w:lvl w:ilvl="6">
      <w:start w:val="1"/>
      <w:numFmt w:val="lowerRoman"/>
      <w:pStyle w:val="Outline1L7"/>
      <w:lvlText w:val="(%7)"/>
      <w:lvlJc w:val="left"/>
      <w:pPr>
        <w:tabs>
          <w:tab w:val="num" w:pos="5040"/>
        </w:tabs>
        <w:ind w:left="0" w:firstLine="4320"/>
      </w:pPr>
      <w:rPr>
        <w:rFonts w:ascii="Times New Roman" w:hAnsi="Times New Roman" w:cs="Times New Roman" w:hint="default"/>
        <w:b w:val="0"/>
        <w:i w:val="0"/>
        <w:caps w:val="0"/>
        <w:sz w:val="22"/>
        <w:szCs w:val="22"/>
        <w:u w:val="none"/>
      </w:rPr>
    </w:lvl>
    <w:lvl w:ilvl="7">
      <w:start w:val="1"/>
      <w:numFmt w:val="lowerRoman"/>
      <w:pStyle w:val="Outline1L8"/>
      <w:lvlText w:val="%8)"/>
      <w:lvlJc w:val="left"/>
      <w:pPr>
        <w:tabs>
          <w:tab w:val="num" w:pos="5760"/>
        </w:tabs>
        <w:ind w:left="0" w:firstLine="5040"/>
      </w:pPr>
      <w:rPr>
        <w:rFonts w:ascii="Times New Roman" w:hAnsi="Times New Roman" w:cs="Times New Roman" w:hint="default"/>
        <w:b/>
        <w:i w:val="0"/>
        <w:caps w:val="0"/>
        <w:sz w:val="24"/>
        <w:u w:val="none"/>
      </w:rPr>
    </w:lvl>
    <w:lvl w:ilvl="8">
      <w:start w:val="1"/>
      <w:numFmt w:val="decimal"/>
      <w:pStyle w:val="Outline1L9"/>
      <w:lvlText w:val="%9."/>
      <w:lvlJc w:val="left"/>
      <w:pPr>
        <w:tabs>
          <w:tab w:val="num" w:pos="2160"/>
        </w:tabs>
        <w:ind w:left="0" w:firstLine="1440"/>
      </w:pPr>
      <w:rPr>
        <w:rFonts w:ascii="Times New Roman" w:hAnsi="Times New Roman" w:cs="Times New Roman" w:hint="default"/>
        <w:b w:val="0"/>
        <w:i w:val="0"/>
        <w:caps w:val="0"/>
        <w:sz w:val="24"/>
        <w:u w:val="none"/>
      </w:rPr>
    </w:lvl>
  </w:abstractNum>
  <w:abstractNum w:abstractNumId="19" w15:restartNumberingAfterBreak="0">
    <w:nsid w:val="47A256F8"/>
    <w:multiLevelType w:val="hybridMultilevel"/>
    <w:tmpl w:val="7B8669CA"/>
    <w:lvl w:ilvl="0" w:tplc="63FE8144">
      <w:start w:val="1"/>
      <w:numFmt w:val="lowerLetter"/>
      <w:lvlText w:val="%1."/>
      <w:lvlJc w:val="left"/>
      <w:pPr>
        <w:tabs>
          <w:tab w:val="num" w:pos="1800"/>
        </w:tabs>
        <w:ind w:left="1800" w:hanging="60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0" w15:restartNumberingAfterBreak="0">
    <w:nsid w:val="48E81FA0"/>
    <w:multiLevelType w:val="hybridMultilevel"/>
    <w:tmpl w:val="856E4560"/>
    <w:lvl w:ilvl="0" w:tplc="A196652A">
      <w:start w:val="1"/>
      <w:numFmt w:val="lowerLetter"/>
      <w:lvlText w:val="%1."/>
      <w:lvlJc w:val="left"/>
      <w:pPr>
        <w:tabs>
          <w:tab w:val="num" w:pos="1575"/>
        </w:tabs>
        <w:ind w:left="1575" w:hanging="360"/>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21" w15:restartNumberingAfterBreak="0">
    <w:nsid w:val="505C0F01"/>
    <w:multiLevelType w:val="multilevel"/>
    <w:tmpl w:val="EC8C52EE"/>
    <w:lvl w:ilvl="0">
      <w:start w:val="1"/>
      <w:numFmt w:val="upperLetter"/>
      <w:lvlText w:val="%1."/>
      <w:lvlJc w:val="left"/>
      <w:pPr>
        <w:tabs>
          <w:tab w:val="num" w:pos="1440"/>
        </w:tabs>
        <w:ind w:left="0" w:firstLine="720"/>
      </w:pPr>
      <w:rPr>
        <w:b w:val="0"/>
        <w:i w:val="0"/>
        <w:caps w:val="0"/>
        <w:u w:val="none"/>
      </w:rPr>
    </w:lvl>
    <w:lvl w:ilvl="1">
      <w:start w:val="1"/>
      <w:numFmt w:val="decimal"/>
      <w:lvlText w:val="%2."/>
      <w:lvlJc w:val="left"/>
      <w:pPr>
        <w:tabs>
          <w:tab w:val="num" w:pos="1440"/>
        </w:tabs>
        <w:ind w:left="720" w:firstLine="0"/>
      </w:pPr>
      <w:rPr>
        <w:b w:val="0"/>
        <w:i w:val="0"/>
        <w:caps w:val="0"/>
        <w:u w:val="none"/>
      </w:rPr>
    </w:lvl>
    <w:lvl w:ilvl="2">
      <w:start w:val="1"/>
      <w:numFmt w:val="decimal"/>
      <w:isLgl/>
      <w:lvlText w:val="%2.%3"/>
      <w:lvlJc w:val="left"/>
      <w:pPr>
        <w:tabs>
          <w:tab w:val="num" w:pos="1440"/>
        </w:tabs>
        <w:ind w:left="720" w:firstLine="0"/>
      </w:pPr>
      <w:rPr>
        <w:b/>
        <w:i/>
        <w:caps w:val="0"/>
        <w:u w:val="none"/>
      </w:rPr>
    </w:lvl>
    <w:lvl w:ilvl="3">
      <w:start w:val="1"/>
      <w:numFmt w:val="lowerLetter"/>
      <w:lvlText w:val="(%4)"/>
      <w:lvlJc w:val="left"/>
      <w:pPr>
        <w:tabs>
          <w:tab w:val="num" w:pos="2160"/>
        </w:tabs>
        <w:ind w:left="1440" w:firstLine="0"/>
      </w:pPr>
      <w:rPr>
        <w:b w:val="0"/>
        <w:i w:val="0"/>
        <w:caps w:val="0"/>
        <w:u w:val="none"/>
      </w:rPr>
    </w:lvl>
    <w:lvl w:ilvl="4">
      <w:start w:val="1"/>
      <w:numFmt w:val="lowerRoman"/>
      <w:lvlText w:val="(%5)"/>
      <w:lvlJc w:val="left"/>
      <w:pPr>
        <w:tabs>
          <w:tab w:val="num" w:pos="2880"/>
        </w:tabs>
        <w:ind w:left="2160" w:firstLine="0"/>
      </w:pPr>
      <w:rPr>
        <w:b w:val="0"/>
        <w:i w:val="0"/>
        <w:caps w:val="0"/>
        <w:u w:val="none"/>
      </w:rPr>
    </w:lvl>
    <w:lvl w:ilvl="5">
      <w:start w:val="1"/>
      <w:numFmt w:val="decimal"/>
      <w:lvlText w:val="%6."/>
      <w:lvlJc w:val="left"/>
      <w:pPr>
        <w:tabs>
          <w:tab w:val="num" w:pos="720"/>
        </w:tabs>
        <w:ind w:left="0" w:firstLine="0"/>
      </w:pPr>
      <w:rPr>
        <w:b w:val="0"/>
        <w:i w:val="0"/>
        <w:caps w:val="0"/>
        <w:u w:val="none"/>
      </w:rPr>
    </w:lvl>
    <w:lvl w:ilvl="6">
      <w:start w:val="1"/>
      <w:numFmt w:val="lowerLetter"/>
      <w:lvlText w:val="(%7)"/>
      <w:lvlJc w:val="left"/>
      <w:pPr>
        <w:tabs>
          <w:tab w:val="num" w:pos="1440"/>
        </w:tabs>
        <w:ind w:left="720" w:firstLine="0"/>
      </w:pPr>
      <w:rPr>
        <w:b w:val="0"/>
        <w:i w:val="0"/>
        <w:caps w:val="0"/>
        <w:u w:val="none"/>
      </w:rPr>
    </w:lvl>
    <w:lvl w:ilvl="7">
      <w:start w:val="1"/>
      <w:numFmt w:val="lowerRoman"/>
      <w:lvlText w:val="(%8)"/>
      <w:lvlJc w:val="left"/>
      <w:pPr>
        <w:tabs>
          <w:tab w:val="num" w:pos="2160"/>
        </w:tabs>
        <w:ind w:left="1440" w:firstLine="0"/>
      </w:pPr>
      <w:rPr>
        <w:b w:val="0"/>
        <w:i w:val="0"/>
        <w:caps w:val="0"/>
        <w:u w:val="none"/>
      </w:rPr>
    </w:lvl>
    <w:lvl w:ilvl="8">
      <w:start w:val="1"/>
      <w:numFmt w:val="upperLetter"/>
      <w:lvlText w:val="(%9)"/>
      <w:lvlJc w:val="left"/>
      <w:pPr>
        <w:tabs>
          <w:tab w:val="num" w:pos="2880"/>
        </w:tabs>
        <w:ind w:left="2880" w:hanging="180"/>
      </w:pPr>
      <w:rPr>
        <w:b w:val="0"/>
        <w:i w:val="0"/>
        <w:caps w:val="0"/>
        <w:u w:val="none"/>
      </w:rPr>
    </w:lvl>
  </w:abstractNum>
  <w:abstractNum w:abstractNumId="22" w15:restartNumberingAfterBreak="0">
    <w:nsid w:val="520C65D7"/>
    <w:multiLevelType w:val="hybridMultilevel"/>
    <w:tmpl w:val="561CCD5C"/>
    <w:lvl w:ilvl="0" w:tplc="09009A8C">
      <w:start w:val="1"/>
      <w:numFmt w:val="upperLetter"/>
      <w:lvlText w:val="%1."/>
      <w:lvlJc w:val="left"/>
      <w:pPr>
        <w:tabs>
          <w:tab w:val="num" w:pos="1455"/>
        </w:tabs>
        <w:ind w:left="1455" w:hanging="360"/>
      </w:pPr>
      <w:rPr>
        <w:rFonts w:hint="default"/>
      </w:rPr>
    </w:lvl>
    <w:lvl w:ilvl="1" w:tplc="C94029FA">
      <w:start w:val="1"/>
      <w:numFmt w:val="decimal"/>
      <w:lvlText w:val="%2)"/>
      <w:lvlJc w:val="left"/>
      <w:pPr>
        <w:tabs>
          <w:tab w:val="num" w:pos="2295"/>
        </w:tabs>
        <w:ind w:left="2295" w:hanging="480"/>
      </w:pPr>
      <w:rPr>
        <w:rFonts w:hint="default"/>
      </w:r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23" w15:restartNumberingAfterBreak="0">
    <w:nsid w:val="571D3DA0"/>
    <w:multiLevelType w:val="hybridMultilevel"/>
    <w:tmpl w:val="B1382094"/>
    <w:lvl w:ilvl="0" w:tplc="AC5CB344">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D814C75"/>
    <w:multiLevelType w:val="hybridMultilevel"/>
    <w:tmpl w:val="50926C78"/>
    <w:lvl w:ilvl="0" w:tplc="57B2AB9E">
      <w:start w:val="1"/>
      <w:numFmt w:val="lowerRoman"/>
      <w:lvlText w:val="(%1)"/>
      <w:lvlJc w:val="left"/>
      <w:pPr>
        <w:tabs>
          <w:tab w:val="num" w:pos="2160"/>
        </w:tabs>
        <w:ind w:left="2160" w:hanging="720"/>
      </w:pPr>
      <w:rPr>
        <w:rFonts w:hint="default"/>
      </w:rPr>
    </w:lvl>
    <w:lvl w:ilvl="1" w:tplc="97C62170">
      <w:start w:val="2"/>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723E06B2"/>
    <w:multiLevelType w:val="hybridMultilevel"/>
    <w:tmpl w:val="34224DBA"/>
    <w:lvl w:ilvl="0" w:tplc="E77AEADA">
      <w:start w:val="3"/>
      <w:numFmt w:val="lowerLetter"/>
      <w:lvlText w:val="%1."/>
      <w:lvlJc w:val="left"/>
      <w:pPr>
        <w:tabs>
          <w:tab w:val="num" w:pos="1695"/>
        </w:tabs>
        <w:ind w:left="1695" w:hanging="480"/>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26" w15:restartNumberingAfterBreak="0">
    <w:nsid w:val="72822779"/>
    <w:multiLevelType w:val="hybridMultilevel"/>
    <w:tmpl w:val="5854092E"/>
    <w:lvl w:ilvl="0" w:tplc="F0581418">
      <w:start w:val="1"/>
      <w:numFmt w:val="upperLetter"/>
      <w:lvlText w:val="%1."/>
      <w:lvlJc w:val="left"/>
      <w:pPr>
        <w:tabs>
          <w:tab w:val="num" w:pos="1575"/>
        </w:tabs>
        <w:ind w:left="1575" w:hanging="48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num w:numId="1" w16cid:durableId="196434028">
    <w:abstractNumId w:val="25"/>
  </w:num>
  <w:num w:numId="2" w16cid:durableId="1494951710">
    <w:abstractNumId w:val="13"/>
  </w:num>
  <w:num w:numId="3" w16cid:durableId="259340601">
    <w:abstractNumId w:val="19"/>
  </w:num>
  <w:num w:numId="4" w16cid:durableId="1150100178">
    <w:abstractNumId w:val="20"/>
  </w:num>
  <w:num w:numId="5" w16cid:durableId="1176000310">
    <w:abstractNumId w:val="26"/>
  </w:num>
  <w:num w:numId="6" w16cid:durableId="1583177425">
    <w:abstractNumId w:val="22"/>
  </w:num>
  <w:num w:numId="7" w16cid:durableId="2064014165">
    <w:abstractNumId w:val="17"/>
  </w:num>
  <w:num w:numId="8" w16cid:durableId="1989048105">
    <w:abstractNumId w:val="10"/>
  </w:num>
  <w:num w:numId="9" w16cid:durableId="1056003707">
    <w:abstractNumId w:val="18"/>
  </w:num>
  <w:num w:numId="10" w16cid:durableId="2066221663">
    <w:abstractNumId w:val="16"/>
  </w:num>
  <w:num w:numId="11" w16cid:durableId="1229225943">
    <w:abstractNumId w:val="12"/>
  </w:num>
  <w:num w:numId="12" w16cid:durableId="1447652852">
    <w:abstractNumId w:val="11"/>
  </w:num>
  <w:num w:numId="13" w16cid:durableId="1471555733">
    <w:abstractNumId w:val="14"/>
  </w:num>
  <w:num w:numId="14" w16cid:durableId="1420365577">
    <w:abstractNumId w:val="24"/>
  </w:num>
  <w:num w:numId="15" w16cid:durableId="1645086978">
    <w:abstractNumId w:val="23"/>
  </w:num>
  <w:num w:numId="16" w16cid:durableId="1232961258">
    <w:abstractNumId w:val="21"/>
  </w:num>
  <w:num w:numId="17" w16cid:durableId="1883052564">
    <w:abstractNumId w:val="21"/>
    <w:lvlOverride w:ilvl="0">
      <w:startOverride w:val="1"/>
      <w:lvl w:ilvl="0">
        <w:start w:val="1"/>
        <w:numFmt w:val="upperLetter"/>
        <w:lvlText w:val="%1."/>
        <w:lvlJc w:val="left"/>
        <w:pPr>
          <w:tabs>
            <w:tab w:val="left" w:pos="1440"/>
          </w:tabs>
          <w:ind w:firstLine="720"/>
        </w:pPr>
        <w:rPr>
          <w:b w:val="0"/>
          <w:i w:val="0"/>
          <w:caps w:val="0"/>
          <w:strike w:val="0"/>
          <w:dstrike w:val="0"/>
        </w:rPr>
      </w:lvl>
    </w:lvlOverride>
    <w:lvlOverride w:ilvl="1">
      <w:startOverride w:val="1"/>
      <w:lvl w:ilvl="1">
        <w:start w:val="1"/>
        <w:numFmt w:val="decimal"/>
        <w:lvlText w:val="%2."/>
        <w:lvlJc w:val="left"/>
        <w:pPr>
          <w:tabs>
            <w:tab w:val="left" w:pos="1440"/>
          </w:tabs>
          <w:ind w:left="720"/>
        </w:pPr>
        <w:rPr>
          <w:b w:val="0"/>
          <w:i w:val="0"/>
          <w:caps w:val="0"/>
          <w:strike w:val="0"/>
          <w:dstrike w:val="0"/>
        </w:rPr>
      </w:lvl>
    </w:lvlOverride>
    <w:lvlOverride w:ilvl="2">
      <w:startOverride w:val="1"/>
      <w:lvl w:ilvl="2">
        <w:start w:val="1"/>
        <w:numFmt w:val="decimal"/>
        <w:isLgl/>
        <w:lvlText w:val="%2.%3"/>
        <w:lvlJc w:val="left"/>
        <w:pPr>
          <w:tabs>
            <w:tab w:val="left" w:pos="1440"/>
          </w:tabs>
          <w:ind w:left="720"/>
        </w:pPr>
        <w:rPr>
          <w:b/>
          <w:i/>
          <w:caps w:val="0"/>
          <w:strike w:val="0"/>
          <w:dstrike w:val="0"/>
        </w:rPr>
      </w:lvl>
    </w:lvlOverride>
    <w:lvlOverride w:ilvl="3">
      <w:startOverride w:val="1"/>
      <w:lvl w:ilvl="3">
        <w:start w:val="1"/>
        <w:numFmt w:val="lowerLetter"/>
        <w:lvlText w:val="(%4)"/>
        <w:lvlJc w:val="left"/>
        <w:pPr>
          <w:tabs>
            <w:tab w:val="left" w:pos="2160"/>
          </w:tabs>
          <w:ind w:left="1440"/>
        </w:pPr>
        <w:rPr>
          <w:b w:val="0"/>
          <w:i w:val="0"/>
          <w:caps w:val="0"/>
          <w:strike w:val="0"/>
          <w:dstrike w:val="0"/>
          <w:color w:val="auto"/>
        </w:rPr>
      </w:lvl>
    </w:lvlOverride>
    <w:lvlOverride w:ilvl="4">
      <w:startOverride w:val="1"/>
      <w:lvl w:ilvl="4">
        <w:start w:val="1"/>
        <w:numFmt w:val="lowerRoman"/>
        <w:lvlText w:val="(%5)"/>
        <w:lvlJc w:val="left"/>
        <w:pPr>
          <w:tabs>
            <w:tab w:val="left" w:pos="2880"/>
          </w:tabs>
          <w:ind w:left="2160"/>
        </w:pPr>
        <w:rPr>
          <w:b w:val="0"/>
          <w:i w:val="0"/>
          <w:caps w:val="0"/>
          <w:strike w:val="0"/>
          <w:dstrike w:val="0"/>
        </w:rPr>
      </w:lvl>
    </w:lvlOverride>
    <w:lvlOverride w:ilvl="5">
      <w:startOverride w:val="1"/>
      <w:lvl w:ilvl="5">
        <w:start w:val="1"/>
        <w:numFmt w:val="decimal"/>
        <w:lvlText w:val="%6."/>
        <w:lvlJc w:val="left"/>
        <w:pPr>
          <w:tabs>
            <w:tab w:val="left" w:pos="720"/>
          </w:tabs>
        </w:pPr>
        <w:rPr>
          <w:b w:val="0"/>
          <w:i w:val="0"/>
          <w:caps w:val="0"/>
          <w:strike w:val="0"/>
          <w:dstrike w:val="0"/>
        </w:rPr>
      </w:lvl>
    </w:lvlOverride>
    <w:lvlOverride w:ilvl="6">
      <w:startOverride w:val="1"/>
      <w:lvl w:ilvl="6">
        <w:start w:val="1"/>
        <w:numFmt w:val="lowerLetter"/>
        <w:lvlText w:val="(%7)"/>
        <w:lvlJc w:val="left"/>
        <w:pPr>
          <w:tabs>
            <w:tab w:val="left" w:pos="1440"/>
          </w:tabs>
          <w:ind w:left="720"/>
        </w:pPr>
        <w:rPr>
          <w:b w:val="0"/>
          <w:i w:val="0"/>
          <w:caps w:val="0"/>
          <w:strike w:val="0"/>
          <w:dstrike w:val="0"/>
        </w:rPr>
      </w:lvl>
    </w:lvlOverride>
    <w:lvlOverride w:ilvl="7">
      <w:startOverride w:val="1"/>
      <w:lvl w:ilvl="7">
        <w:start w:val="1"/>
        <w:numFmt w:val="lowerRoman"/>
        <w:lvlText w:val="(%8)"/>
        <w:lvlJc w:val="left"/>
        <w:pPr>
          <w:tabs>
            <w:tab w:val="left" w:pos="2160"/>
          </w:tabs>
          <w:ind w:left="1440"/>
        </w:pPr>
        <w:rPr>
          <w:b w:val="0"/>
          <w:i w:val="0"/>
          <w:caps w:val="0"/>
          <w:strike w:val="0"/>
          <w:dstrike w:val="0"/>
        </w:rPr>
      </w:lvl>
    </w:lvlOverride>
    <w:lvlOverride w:ilvl="8">
      <w:startOverride w:val="1"/>
      <w:lvl w:ilvl="8">
        <w:start w:val="1"/>
        <w:numFmt w:val="lowerRoman"/>
        <w:lvlText w:val="%9)"/>
        <w:lvlJc w:val="left"/>
        <w:pPr>
          <w:tabs>
            <w:tab w:val="left" w:pos="6480"/>
          </w:tabs>
        </w:pPr>
        <w:rPr>
          <w:b w:val="0"/>
          <w:i w:val="0"/>
          <w:caps w:val="0"/>
          <w:strike w:val="0"/>
          <w:dstrike w:val="0"/>
        </w:rPr>
      </w:lvl>
    </w:lvlOverride>
  </w:num>
  <w:num w:numId="18" w16cid:durableId="293295235">
    <w:abstractNumId w:val="13"/>
  </w:num>
  <w:num w:numId="19" w16cid:durableId="151141577">
    <w:abstractNumId w:val="13"/>
  </w:num>
  <w:num w:numId="20" w16cid:durableId="1498888412">
    <w:abstractNumId w:val="13"/>
  </w:num>
  <w:num w:numId="21" w16cid:durableId="1435441160">
    <w:abstractNumId w:val="13"/>
  </w:num>
  <w:num w:numId="22" w16cid:durableId="433087670">
    <w:abstractNumId w:val="13"/>
  </w:num>
  <w:num w:numId="23" w16cid:durableId="420569046">
    <w:abstractNumId w:val="13"/>
  </w:num>
  <w:num w:numId="24" w16cid:durableId="822160376">
    <w:abstractNumId w:val="13"/>
  </w:num>
  <w:num w:numId="25" w16cid:durableId="1998218945">
    <w:abstractNumId w:val="13"/>
  </w:num>
  <w:num w:numId="26" w16cid:durableId="1598295689">
    <w:abstractNumId w:val="13"/>
  </w:num>
  <w:num w:numId="27" w16cid:durableId="1522013847">
    <w:abstractNumId w:val="13"/>
  </w:num>
  <w:num w:numId="28" w16cid:durableId="1192105836">
    <w:abstractNumId w:val="13"/>
  </w:num>
  <w:num w:numId="29" w16cid:durableId="1073890028">
    <w:abstractNumId w:val="13"/>
  </w:num>
  <w:num w:numId="30" w16cid:durableId="1298098389">
    <w:abstractNumId w:val="13"/>
  </w:num>
  <w:num w:numId="31" w16cid:durableId="119998165">
    <w:abstractNumId w:val="13"/>
  </w:num>
  <w:num w:numId="32" w16cid:durableId="951010063">
    <w:abstractNumId w:val="13"/>
  </w:num>
  <w:num w:numId="33" w16cid:durableId="1826848607">
    <w:abstractNumId w:val="13"/>
  </w:num>
  <w:num w:numId="34" w16cid:durableId="1396512779">
    <w:abstractNumId w:val="13"/>
  </w:num>
  <w:num w:numId="35" w16cid:durableId="1841460389">
    <w:abstractNumId w:val="13"/>
  </w:num>
  <w:num w:numId="36" w16cid:durableId="1984037794">
    <w:abstractNumId w:val="13"/>
  </w:num>
  <w:num w:numId="37" w16cid:durableId="1804805069">
    <w:abstractNumId w:val="9"/>
  </w:num>
  <w:num w:numId="38" w16cid:durableId="1490441117">
    <w:abstractNumId w:val="7"/>
  </w:num>
  <w:num w:numId="39" w16cid:durableId="343363218">
    <w:abstractNumId w:val="6"/>
  </w:num>
  <w:num w:numId="40" w16cid:durableId="1320188849">
    <w:abstractNumId w:val="5"/>
  </w:num>
  <w:num w:numId="41" w16cid:durableId="1430931653">
    <w:abstractNumId w:val="4"/>
  </w:num>
  <w:num w:numId="42" w16cid:durableId="1769500561">
    <w:abstractNumId w:val="8"/>
  </w:num>
  <w:num w:numId="43" w16cid:durableId="1818759724">
    <w:abstractNumId w:val="3"/>
  </w:num>
  <w:num w:numId="44" w16cid:durableId="1321274677">
    <w:abstractNumId w:val="2"/>
  </w:num>
  <w:num w:numId="45" w16cid:durableId="1407144844">
    <w:abstractNumId w:val="1"/>
  </w:num>
  <w:num w:numId="46" w16cid:durableId="1936671711">
    <w:abstractNumId w:val="0"/>
  </w:num>
  <w:num w:numId="47" w16cid:durableId="1391537080">
    <w:abstractNumId w:val="15"/>
  </w:num>
  <w:num w:numId="48" w16cid:durableId="1188955022">
    <w:abstractNumId w:val="15"/>
    <w:lvlOverride w:ilvl="0">
      <w:startOverride w:val="1"/>
      <w:lvl w:ilvl="0">
        <w:start w:val="1"/>
        <w:numFmt w:val="decimal"/>
        <w:pStyle w:val="TabbedL1"/>
        <w:lvlText w:val="%1."/>
        <w:lvlJc w:val="left"/>
        <w:pPr>
          <w:tabs>
            <w:tab w:val="left" w:pos="1440"/>
          </w:tabs>
          <w:ind w:firstLine="720"/>
        </w:pPr>
        <w:rPr>
          <w:b w:val="0"/>
          <w:i w:val="0"/>
          <w:caps w:val="0"/>
          <w:strike w:val="0"/>
          <w:dstrike w:val="0"/>
        </w:rPr>
      </w:lvl>
    </w:lvlOverride>
    <w:lvlOverride w:ilvl="1">
      <w:startOverride w:val="1"/>
      <w:lvl w:ilvl="1">
        <w:start w:val="1"/>
        <w:numFmt w:val="lowerLetter"/>
        <w:pStyle w:val="TabbedL2"/>
        <w:lvlText w:val="(%2)"/>
        <w:lvlJc w:val="left"/>
        <w:pPr>
          <w:tabs>
            <w:tab w:val="left" w:pos="1440"/>
          </w:tabs>
          <w:ind w:firstLine="720"/>
        </w:pPr>
        <w:rPr>
          <w:b w:val="0"/>
          <w:i w:val="0"/>
          <w:caps w:val="0"/>
          <w:strike w:val="0"/>
          <w:dstrike w:val="0"/>
        </w:rPr>
      </w:lvl>
    </w:lvlOverride>
    <w:lvlOverride w:ilvl="2">
      <w:startOverride w:val="1"/>
      <w:lvl w:ilvl="2">
        <w:start w:val="1"/>
        <w:numFmt w:val="lowerRoman"/>
        <w:pStyle w:val="TabbedL3"/>
        <w:lvlText w:val="(%3)"/>
        <w:lvlJc w:val="left"/>
        <w:pPr>
          <w:tabs>
            <w:tab w:val="left" w:pos="2160"/>
          </w:tabs>
          <w:ind w:firstLine="1440"/>
        </w:pPr>
        <w:rPr>
          <w:b w:val="0"/>
          <w:i w:val="0"/>
          <w:caps w:val="0"/>
          <w:strike w:val="0"/>
          <w:dstrike w:val="0"/>
          <w:color w:val="0000FF"/>
          <w:u w:val="double"/>
        </w:rPr>
      </w:lvl>
    </w:lvlOverride>
    <w:lvlOverride w:ilvl="3">
      <w:startOverride w:val="1"/>
      <w:lvl w:ilvl="3">
        <w:start w:val="1"/>
        <w:numFmt w:val="decimal"/>
        <w:pStyle w:val="TabbedL4"/>
        <w:lvlText w:val="(%4)"/>
        <w:lvlJc w:val="left"/>
        <w:pPr>
          <w:tabs>
            <w:tab w:val="left" w:pos="3600"/>
          </w:tabs>
          <w:ind w:firstLine="2880"/>
        </w:pPr>
        <w:rPr>
          <w:b w:val="0"/>
          <w:i w:val="0"/>
          <w:caps w:val="0"/>
          <w:strike w:val="0"/>
          <w:dstrike w:val="0"/>
        </w:rPr>
      </w:lvl>
    </w:lvlOverride>
    <w:lvlOverride w:ilvl="4">
      <w:startOverride w:val="1"/>
      <w:lvl w:ilvl="4">
        <w:start w:val="1"/>
        <w:numFmt w:val="lowerLetter"/>
        <w:pStyle w:val="TabbedL5"/>
        <w:lvlText w:val="%5."/>
        <w:lvlJc w:val="left"/>
        <w:pPr>
          <w:tabs>
            <w:tab w:val="left" w:pos="4320"/>
          </w:tabs>
          <w:ind w:firstLine="3600"/>
        </w:pPr>
        <w:rPr>
          <w:b w:val="0"/>
          <w:i w:val="0"/>
          <w:caps w:val="0"/>
          <w:strike w:val="0"/>
          <w:dstrike w:val="0"/>
        </w:rPr>
      </w:lvl>
    </w:lvlOverride>
    <w:lvlOverride w:ilvl="5">
      <w:startOverride w:val="1"/>
      <w:lvl w:ilvl="5">
        <w:start w:val="1"/>
        <w:numFmt w:val="lowerRoman"/>
        <w:pStyle w:val="TabbedL6"/>
        <w:lvlText w:val="%6."/>
        <w:lvlJc w:val="left"/>
        <w:pPr>
          <w:tabs>
            <w:tab w:val="left" w:pos="5040"/>
          </w:tabs>
          <w:ind w:firstLine="4320"/>
        </w:pPr>
        <w:rPr>
          <w:b w:val="0"/>
          <w:i w:val="0"/>
          <w:caps w:val="0"/>
          <w:strike w:val="0"/>
          <w:dstrike w:val="0"/>
        </w:rPr>
      </w:lvl>
    </w:lvlOverride>
    <w:lvlOverride w:ilvl="6">
      <w:startOverride w:val="1"/>
      <w:lvl w:ilvl="6">
        <w:start w:val="1"/>
        <w:numFmt w:val="decimal"/>
        <w:pStyle w:val="TabbedL7"/>
        <w:lvlText w:val="%7)"/>
        <w:lvlJc w:val="left"/>
        <w:pPr>
          <w:tabs>
            <w:tab w:val="left" w:pos="5760"/>
          </w:tabs>
          <w:ind w:firstLine="5040"/>
        </w:pPr>
        <w:rPr>
          <w:b w:val="0"/>
          <w:i w:val="0"/>
          <w:caps w:val="0"/>
          <w:strike w:val="0"/>
          <w:dstrike w:val="0"/>
        </w:rPr>
      </w:lvl>
    </w:lvlOverride>
    <w:lvlOverride w:ilvl="7">
      <w:startOverride w:val="1"/>
      <w:lvl w:ilvl="7">
        <w:start w:val="1"/>
        <w:numFmt w:val="lowerLetter"/>
        <w:pStyle w:val="TabbedL8"/>
        <w:lvlText w:val="%8)"/>
        <w:lvlJc w:val="left"/>
        <w:pPr>
          <w:tabs>
            <w:tab w:val="left" w:pos="6480"/>
          </w:tabs>
          <w:ind w:firstLine="5760"/>
        </w:pPr>
        <w:rPr>
          <w:b w:val="0"/>
          <w:i w:val="0"/>
          <w:caps w:val="0"/>
          <w:strike w:val="0"/>
          <w:dstrike w:val="0"/>
        </w:rPr>
      </w:lvl>
    </w:lvlOverride>
    <w:lvlOverride w:ilvl="8">
      <w:startOverride w:val="1"/>
      <w:lvl w:ilvl="8">
        <w:start w:val="1"/>
        <w:numFmt w:val="lowerRoman"/>
        <w:pStyle w:val="TabbedL9"/>
        <w:lvlText w:val="%9)"/>
        <w:lvlJc w:val="left"/>
        <w:pPr>
          <w:tabs>
            <w:tab w:val="left" w:pos="7200"/>
          </w:tabs>
          <w:ind w:firstLine="6480"/>
        </w:pPr>
        <w:rPr>
          <w:b w:val="0"/>
          <w:i w:val="0"/>
          <w:caps w:val="0"/>
          <w:strike w:val="0"/>
          <w:dstrike w:val="0"/>
        </w:rPr>
      </w:lvl>
    </w:lvlOverride>
  </w:num>
  <w:num w:numId="49" w16cid:durableId="1188567512">
    <w:abstractNumId w:val="13"/>
  </w:num>
  <w:num w:numId="50" w16cid:durableId="354622898">
    <w:abstractNumId w:val="13"/>
  </w:num>
  <w:num w:numId="51" w16cid:durableId="1355156747">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my Fowlkes">
    <w15:presenceInfo w15:providerId="AD" w15:userId="S::TF0365@cvwd.org::1d5c0c3b-393e-4c14-ae56-bc59b2b444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00"/>
  <w:displayHorizontalDrawingGridEvery w:val="2"/>
  <w:characterSpacingControl w:val="doNotCompress"/>
  <w:hdrShapeDefaults>
    <o:shapedefaults v:ext="edit" spidmax="47133"/>
    <o:shapelayout v:ext="edit">
      <o:idmap v:ext="edit" data="46"/>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PDocID" w:val="19782.00020\32647786.1"/>
    <w:docVar w:name="MPDocIDTemplate" w:val="%c.%m\|%n|.%v"/>
    <w:docVar w:name="MPDocIDTemplateDefault" w:val="%c.%m\|%n|.%v"/>
  </w:docVars>
  <w:rsids>
    <w:rsidRoot w:val="00514B53"/>
    <w:rsid w:val="000079E6"/>
    <w:rsid w:val="00007B04"/>
    <w:rsid w:val="00015796"/>
    <w:rsid w:val="00021AAA"/>
    <w:rsid w:val="0002532F"/>
    <w:rsid w:val="00037162"/>
    <w:rsid w:val="00043505"/>
    <w:rsid w:val="00070992"/>
    <w:rsid w:val="00070AB6"/>
    <w:rsid w:val="00072641"/>
    <w:rsid w:val="00075705"/>
    <w:rsid w:val="00081931"/>
    <w:rsid w:val="00083882"/>
    <w:rsid w:val="00086C34"/>
    <w:rsid w:val="000900C1"/>
    <w:rsid w:val="00092A04"/>
    <w:rsid w:val="0009351C"/>
    <w:rsid w:val="000960F8"/>
    <w:rsid w:val="000A1BC6"/>
    <w:rsid w:val="000A3B56"/>
    <w:rsid w:val="000A6E9E"/>
    <w:rsid w:val="000C1E69"/>
    <w:rsid w:val="000C31C4"/>
    <w:rsid w:val="000C5765"/>
    <w:rsid w:val="000D183A"/>
    <w:rsid w:val="000E0D9E"/>
    <w:rsid w:val="000F0A1F"/>
    <w:rsid w:val="000F0ABA"/>
    <w:rsid w:val="001006FB"/>
    <w:rsid w:val="00105101"/>
    <w:rsid w:val="0012156D"/>
    <w:rsid w:val="00126695"/>
    <w:rsid w:val="00132BDA"/>
    <w:rsid w:val="00135868"/>
    <w:rsid w:val="00142DC0"/>
    <w:rsid w:val="00145D0A"/>
    <w:rsid w:val="001507AD"/>
    <w:rsid w:val="00163D7B"/>
    <w:rsid w:val="00171CEF"/>
    <w:rsid w:val="00186529"/>
    <w:rsid w:val="00187653"/>
    <w:rsid w:val="00187C32"/>
    <w:rsid w:val="001A2252"/>
    <w:rsid w:val="001A25E3"/>
    <w:rsid w:val="001C39C7"/>
    <w:rsid w:val="001D7181"/>
    <w:rsid w:val="001F3DD4"/>
    <w:rsid w:val="0020027A"/>
    <w:rsid w:val="00206E82"/>
    <w:rsid w:val="00210EF3"/>
    <w:rsid w:val="00212B8E"/>
    <w:rsid w:val="002151EC"/>
    <w:rsid w:val="002160E7"/>
    <w:rsid w:val="00217ACB"/>
    <w:rsid w:val="0022553E"/>
    <w:rsid w:val="00233189"/>
    <w:rsid w:val="00236122"/>
    <w:rsid w:val="002406E1"/>
    <w:rsid w:val="00243357"/>
    <w:rsid w:val="00251C68"/>
    <w:rsid w:val="00252C38"/>
    <w:rsid w:val="0025484C"/>
    <w:rsid w:val="002628B4"/>
    <w:rsid w:val="00265608"/>
    <w:rsid w:val="002760EB"/>
    <w:rsid w:val="0028027E"/>
    <w:rsid w:val="00280929"/>
    <w:rsid w:val="0028264F"/>
    <w:rsid w:val="002831D7"/>
    <w:rsid w:val="00287E27"/>
    <w:rsid w:val="002A44C4"/>
    <w:rsid w:val="002A4CE5"/>
    <w:rsid w:val="002A5840"/>
    <w:rsid w:val="002A7754"/>
    <w:rsid w:val="002B1BBD"/>
    <w:rsid w:val="002B43DE"/>
    <w:rsid w:val="002C0498"/>
    <w:rsid w:val="002E07D3"/>
    <w:rsid w:val="002E6D75"/>
    <w:rsid w:val="002F24AE"/>
    <w:rsid w:val="00302BCD"/>
    <w:rsid w:val="00303550"/>
    <w:rsid w:val="003040AA"/>
    <w:rsid w:val="003059DF"/>
    <w:rsid w:val="00305A49"/>
    <w:rsid w:val="00306E74"/>
    <w:rsid w:val="00321F19"/>
    <w:rsid w:val="00327E8B"/>
    <w:rsid w:val="003347FC"/>
    <w:rsid w:val="003466D3"/>
    <w:rsid w:val="00355889"/>
    <w:rsid w:val="00357E6E"/>
    <w:rsid w:val="003754ED"/>
    <w:rsid w:val="00375B48"/>
    <w:rsid w:val="0038116F"/>
    <w:rsid w:val="003835C1"/>
    <w:rsid w:val="0039654F"/>
    <w:rsid w:val="00397B6D"/>
    <w:rsid w:val="003A03E7"/>
    <w:rsid w:val="003A04E3"/>
    <w:rsid w:val="003A0A67"/>
    <w:rsid w:val="003A1EF1"/>
    <w:rsid w:val="003A36B9"/>
    <w:rsid w:val="003A7A14"/>
    <w:rsid w:val="003B33F6"/>
    <w:rsid w:val="003C58EE"/>
    <w:rsid w:val="003C7B30"/>
    <w:rsid w:val="003D0A5B"/>
    <w:rsid w:val="003D579A"/>
    <w:rsid w:val="003D72FB"/>
    <w:rsid w:val="003E160F"/>
    <w:rsid w:val="003E3E5B"/>
    <w:rsid w:val="003E7F3B"/>
    <w:rsid w:val="003F3D5E"/>
    <w:rsid w:val="003F3F4E"/>
    <w:rsid w:val="003F4310"/>
    <w:rsid w:val="003F6B31"/>
    <w:rsid w:val="00401840"/>
    <w:rsid w:val="00403F84"/>
    <w:rsid w:val="004123FD"/>
    <w:rsid w:val="00422737"/>
    <w:rsid w:val="004260B8"/>
    <w:rsid w:val="00427D3A"/>
    <w:rsid w:val="00441C2C"/>
    <w:rsid w:val="0044767C"/>
    <w:rsid w:val="0047351C"/>
    <w:rsid w:val="00473558"/>
    <w:rsid w:val="004766B0"/>
    <w:rsid w:val="004827E2"/>
    <w:rsid w:val="00494214"/>
    <w:rsid w:val="00496022"/>
    <w:rsid w:val="004A713A"/>
    <w:rsid w:val="004B5A40"/>
    <w:rsid w:val="004C2A60"/>
    <w:rsid w:val="004C5F96"/>
    <w:rsid w:val="004D323F"/>
    <w:rsid w:val="004D4355"/>
    <w:rsid w:val="004D5E4B"/>
    <w:rsid w:val="004D6767"/>
    <w:rsid w:val="004F4C5B"/>
    <w:rsid w:val="004F7917"/>
    <w:rsid w:val="0050090E"/>
    <w:rsid w:val="00504FA7"/>
    <w:rsid w:val="00507516"/>
    <w:rsid w:val="005109C6"/>
    <w:rsid w:val="00514B53"/>
    <w:rsid w:val="00520B0E"/>
    <w:rsid w:val="005254A9"/>
    <w:rsid w:val="0053599B"/>
    <w:rsid w:val="00535D18"/>
    <w:rsid w:val="00535F53"/>
    <w:rsid w:val="00537ACC"/>
    <w:rsid w:val="005557E3"/>
    <w:rsid w:val="005610CD"/>
    <w:rsid w:val="00561174"/>
    <w:rsid w:val="00563C3F"/>
    <w:rsid w:val="0057129A"/>
    <w:rsid w:val="00572376"/>
    <w:rsid w:val="0057483D"/>
    <w:rsid w:val="00583408"/>
    <w:rsid w:val="00584E9C"/>
    <w:rsid w:val="00586DA7"/>
    <w:rsid w:val="00591F2F"/>
    <w:rsid w:val="005A52CD"/>
    <w:rsid w:val="005A5F93"/>
    <w:rsid w:val="005A7F01"/>
    <w:rsid w:val="005B61A6"/>
    <w:rsid w:val="005B68FF"/>
    <w:rsid w:val="005D2FD1"/>
    <w:rsid w:val="005D7513"/>
    <w:rsid w:val="005E615B"/>
    <w:rsid w:val="005E635A"/>
    <w:rsid w:val="00601AD5"/>
    <w:rsid w:val="00622CB0"/>
    <w:rsid w:val="00623950"/>
    <w:rsid w:val="006325B6"/>
    <w:rsid w:val="00637A7C"/>
    <w:rsid w:val="00642D9F"/>
    <w:rsid w:val="00646CF0"/>
    <w:rsid w:val="0065262F"/>
    <w:rsid w:val="00672A9F"/>
    <w:rsid w:val="006907E5"/>
    <w:rsid w:val="006A59DB"/>
    <w:rsid w:val="006B08BC"/>
    <w:rsid w:val="006B0CB5"/>
    <w:rsid w:val="006B460B"/>
    <w:rsid w:val="006D06F1"/>
    <w:rsid w:val="006D302D"/>
    <w:rsid w:val="006D5B48"/>
    <w:rsid w:val="006D5ECF"/>
    <w:rsid w:val="006E0FD7"/>
    <w:rsid w:val="006E5046"/>
    <w:rsid w:val="006F1110"/>
    <w:rsid w:val="006F51D1"/>
    <w:rsid w:val="00700299"/>
    <w:rsid w:val="00712220"/>
    <w:rsid w:val="00726116"/>
    <w:rsid w:val="007326B3"/>
    <w:rsid w:val="00746326"/>
    <w:rsid w:val="00751E45"/>
    <w:rsid w:val="00763DC3"/>
    <w:rsid w:val="00764BDE"/>
    <w:rsid w:val="00770C71"/>
    <w:rsid w:val="007712FA"/>
    <w:rsid w:val="00771BFD"/>
    <w:rsid w:val="00777ACC"/>
    <w:rsid w:val="00787418"/>
    <w:rsid w:val="007C6C96"/>
    <w:rsid w:val="007E704D"/>
    <w:rsid w:val="007F43BE"/>
    <w:rsid w:val="007F47BD"/>
    <w:rsid w:val="007F57CD"/>
    <w:rsid w:val="00801C1E"/>
    <w:rsid w:val="008044DA"/>
    <w:rsid w:val="00804D38"/>
    <w:rsid w:val="008121DC"/>
    <w:rsid w:val="008129BA"/>
    <w:rsid w:val="0081658C"/>
    <w:rsid w:val="00831C00"/>
    <w:rsid w:val="008359FC"/>
    <w:rsid w:val="00850D93"/>
    <w:rsid w:val="00870488"/>
    <w:rsid w:val="008915D6"/>
    <w:rsid w:val="00891D0B"/>
    <w:rsid w:val="00892122"/>
    <w:rsid w:val="008B388F"/>
    <w:rsid w:val="008C70B4"/>
    <w:rsid w:val="008D1240"/>
    <w:rsid w:val="008D3315"/>
    <w:rsid w:val="008D3E49"/>
    <w:rsid w:val="008D646A"/>
    <w:rsid w:val="008E28B7"/>
    <w:rsid w:val="008E79B8"/>
    <w:rsid w:val="008F3BB8"/>
    <w:rsid w:val="0090422D"/>
    <w:rsid w:val="0091004C"/>
    <w:rsid w:val="0092275E"/>
    <w:rsid w:val="009354D5"/>
    <w:rsid w:val="0093563D"/>
    <w:rsid w:val="00942DF3"/>
    <w:rsid w:val="00960690"/>
    <w:rsid w:val="009630C2"/>
    <w:rsid w:val="00971D03"/>
    <w:rsid w:val="00985EE1"/>
    <w:rsid w:val="009975EA"/>
    <w:rsid w:val="009B0129"/>
    <w:rsid w:val="009B01C8"/>
    <w:rsid w:val="009B0A9C"/>
    <w:rsid w:val="009B6DC8"/>
    <w:rsid w:val="009C0BB7"/>
    <w:rsid w:val="009C130C"/>
    <w:rsid w:val="009C3F65"/>
    <w:rsid w:val="009D1B21"/>
    <w:rsid w:val="009D24DD"/>
    <w:rsid w:val="009D38D0"/>
    <w:rsid w:val="009D7166"/>
    <w:rsid w:val="009E4EB2"/>
    <w:rsid w:val="009F3880"/>
    <w:rsid w:val="009F4A7C"/>
    <w:rsid w:val="009F68DA"/>
    <w:rsid w:val="009F76F9"/>
    <w:rsid w:val="00A075C8"/>
    <w:rsid w:val="00A10148"/>
    <w:rsid w:val="00A2446B"/>
    <w:rsid w:val="00A26CC0"/>
    <w:rsid w:val="00A33B3B"/>
    <w:rsid w:val="00A34EC2"/>
    <w:rsid w:val="00A44590"/>
    <w:rsid w:val="00A4709C"/>
    <w:rsid w:val="00A54CED"/>
    <w:rsid w:val="00A759D9"/>
    <w:rsid w:val="00A80B12"/>
    <w:rsid w:val="00A80CC5"/>
    <w:rsid w:val="00A81765"/>
    <w:rsid w:val="00A86F5E"/>
    <w:rsid w:val="00A94755"/>
    <w:rsid w:val="00A95326"/>
    <w:rsid w:val="00AA051D"/>
    <w:rsid w:val="00AB3AD4"/>
    <w:rsid w:val="00AB7C69"/>
    <w:rsid w:val="00AE22F9"/>
    <w:rsid w:val="00AE2B83"/>
    <w:rsid w:val="00AF1AA9"/>
    <w:rsid w:val="00AF326F"/>
    <w:rsid w:val="00B10FDC"/>
    <w:rsid w:val="00B2588C"/>
    <w:rsid w:val="00B27039"/>
    <w:rsid w:val="00B43DA2"/>
    <w:rsid w:val="00B462C9"/>
    <w:rsid w:val="00B562B0"/>
    <w:rsid w:val="00B56C98"/>
    <w:rsid w:val="00B64954"/>
    <w:rsid w:val="00B75DB3"/>
    <w:rsid w:val="00B85216"/>
    <w:rsid w:val="00BA1904"/>
    <w:rsid w:val="00BA2AAD"/>
    <w:rsid w:val="00BB2DB4"/>
    <w:rsid w:val="00BC2112"/>
    <w:rsid w:val="00BC3FD4"/>
    <w:rsid w:val="00BC561C"/>
    <w:rsid w:val="00BD6D12"/>
    <w:rsid w:val="00BE02B5"/>
    <w:rsid w:val="00BE3E06"/>
    <w:rsid w:val="00BE4737"/>
    <w:rsid w:val="00BF27C7"/>
    <w:rsid w:val="00C02038"/>
    <w:rsid w:val="00C03789"/>
    <w:rsid w:val="00C03AF7"/>
    <w:rsid w:val="00C3303A"/>
    <w:rsid w:val="00C4532E"/>
    <w:rsid w:val="00C4612B"/>
    <w:rsid w:val="00C47F51"/>
    <w:rsid w:val="00C621E0"/>
    <w:rsid w:val="00C657E7"/>
    <w:rsid w:val="00C7127E"/>
    <w:rsid w:val="00C908FE"/>
    <w:rsid w:val="00C90988"/>
    <w:rsid w:val="00CB4178"/>
    <w:rsid w:val="00CB7E0B"/>
    <w:rsid w:val="00CC3278"/>
    <w:rsid w:val="00CD6D43"/>
    <w:rsid w:val="00CE05C2"/>
    <w:rsid w:val="00CF1966"/>
    <w:rsid w:val="00CF3541"/>
    <w:rsid w:val="00CF46E6"/>
    <w:rsid w:val="00CF5375"/>
    <w:rsid w:val="00CF6140"/>
    <w:rsid w:val="00D046BC"/>
    <w:rsid w:val="00D260B5"/>
    <w:rsid w:val="00D361DC"/>
    <w:rsid w:val="00D40A7C"/>
    <w:rsid w:val="00D42443"/>
    <w:rsid w:val="00D43EDF"/>
    <w:rsid w:val="00D53452"/>
    <w:rsid w:val="00D574D6"/>
    <w:rsid w:val="00D61B18"/>
    <w:rsid w:val="00D63B92"/>
    <w:rsid w:val="00D646D8"/>
    <w:rsid w:val="00D72AA4"/>
    <w:rsid w:val="00D72AEE"/>
    <w:rsid w:val="00D73998"/>
    <w:rsid w:val="00D866AF"/>
    <w:rsid w:val="00D90043"/>
    <w:rsid w:val="00D91AAF"/>
    <w:rsid w:val="00D929A9"/>
    <w:rsid w:val="00DA10E3"/>
    <w:rsid w:val="00DA2BA0"/>
    <w:rsid w:val="00DA3DDD"/>
    <w:rsid w:val="00DA44C0"/>
    <w:rsid w:val="00DB0AD6"/>
    <w:rsid w:val="00DC080A"/>
    <w:rsid w:val="00DD3935"/>
    <w:rsid w:val="00DD51C1"/>
    <w:rsid w:val="00DD7915"/>
    <w:rsid w:val="00DF37C2"/>
    <w:rsid w:val="00DF460C"/>
    <w:rsid w:val="00DF5F1F"/>
    <w:rsid w:val="00E03E5A"/>
    <w:rsid w:val="00E14105"/>
    <w:rsid w:val="00E362F9"/>
    <w:rsid w:val="00E40357"/>
    <w:rsid w:val="00E558C8"/>
    <w:rsid w:val="00E5730F"/>
    <w:rsid w:val="00E608B9"/>
    <w:rsid w:val="00E72FC8"/>
    <w:rsid w:val="00E7797E"/>
    <w:rsid w:val="00E86991"/>
    <w:rsid w:val="00E9136E"/>
    <w:rsid w:val="00E959AD"/>
    <w:rsid w:val="00E97ED0"/>
    <w:rsid w:val="00EA1188"/>
    <w:rsid w:val="00EA6694"/>
    <w:rsid w:val="00EB2B51"/>
    <w:rsid w:val="00EC011F"/>
    <w:rsid w:val="00EC3029"/>
    <w:rsid w:val="00EC3713"/>
    <w:rsid w:val="00ED1F8B"/>
    <w:rsid w:val="00ED57AA"/>
    <w:rsid w:val="00EF0C18"/>
    <w:rsid w:val="00EF460F"/>
    <w:rsid w:val="00F02984"/>
    <w:rsid w:val="00F068F7"/>
    <w:rsid w:val="00F10879"/>
    <w:rsid w:val="00F15938"/>
    <w:rsid w:val="00F326C6"/>
    <w:rsid w:val="00F34F67"/>
    <w:rsid w:val="00F35E68"/>
    <w:rsid w:val="00F41F4C"/>
    <w:rsid w:val="00F431A8"/>
    <w:rsid w:val="00F43D4A"/>
    <w:rsid w:val="00F44220"/>
    <w:rsid w:val="00F52D1F"/>
    <w:rsid w:val="00F57E4C"/>
    <w:rsid w:val="00F647CF"/>
    <w:rsid w:val="00F66341"/>
    <w:rsid w:val="00F66B72"/>
    <w:rsid w:val="00F70810"/>
    <w:rsid w:val="00F73B7C"/>
    <w:rsid w:val="00F833F7"/>
    <w:rsid w:val="00F95C07"/>
    <w:rsid w:val="00FB6872"/>
    <w:rsid w:val="00FC4DA0"/>
    <w:rsid w:val="00FD091A"/>
    <w:rsid w:val="00FD49D9"/>
    <w:rsid w:val="00FD5AA1"/>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33"/>
    <o:shapelayout v:ext="edit">
      <o:idmap v:ext="edit" data="1"/>
    </o:shapelayout>
  </w:shapeDefaults>
  <w:decimalSymbol w:val="."/>
  <w:listSeparator w:val=","/>
  <w14:docId w14:val="0EEDAC15"/>
  <w15:docId w15:val="{83A586E3-1D3D-4465-94D2-70911EC31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9FC"/>
    <w:rPr>
      <w:rFonts w:ascii="Arial" w:hAnsi="Arial"/>
      <w:sz w:val="24"/>
    </w:rPr>
  </w:style>
  <w:style w:type="paragraph" w:styleId="Heading1">
    <w:name w:val="heading 1"/>
    <w:basedOn w:val="Normal"/>
    <w:next w:val="Normal"/>
    <w:link w:val="Heading1Char"/>
    <w:qFormat/>
    <w:rsid w:val="008D1240"/>
    <w:pPr>
      <w:spacing w:after="240"/>
      <w:jc w:val="center"/>
      <w:outlineLvl w:val="0"/>
    </w:pPr>
    <w:rPr>
      <w:rFonts w:cs="Arial"/>
      <w:caps/>
      <w:szCs w:val="24"/>
      <w:u w:val="single"/>
    </w:rPr>
  </w:style>
  <w:style w:type="paragraph" w:styleId="Heading2">
    <w:name w:val="heading 2"/>
    <w:basedOn w:val="Normal"/>
    <w:next w:val="Normal"/>
    <w:link w:val="Heading2Char"/>
    <w:unhideWhenUsed/>
    <w:qFormat/>
    <w:rsid w:val="00831C00"/>
    <w:pPr>
      <w:tabs>
        <w:tab w:val="left" w:pos="2880"/>
        <w:tab w:val="left" w:pos="3600"/>
        <w:tab w:val="left" w:pos="4320"/>
        <w:tab w:val="left" w:pos="5040"/>
        <w:tab w:val="left" w:pos="5760"/>
      </w:tabs>
      <w:spacing w:after="240"/>
      <w:jc w:val="center"/>
      <w:outlineLvl w:val="1"/>
    </w:pPr>
    <w:rPr>
      <w:rFonts w:cs="Arial"/>
      <w:szCs w:val="24"/>
    </w:rPr>
  </w:style>
  <w:style w:type="paragraph" w:styleId="Heading3">
    <w:name w:val="heading 3"/>
    <w:basedOn w:val="Normal"/>
    <w:next w:val="Normal"/>
    <w:link w:val="Heading3Char"/>
    <w:unhideWhenUsed/>
    <w:qFormat/>
    <w:rsid w:val="00831C00"/>
    <w:pPr>
      <w:tabs>
        <w:tab w:val="left" w:pos="2880"/>
        <w:tab w:val="left" w:pos="3600"/>
        <w:tab w:val="left" w:pos="4320"/>
        <w:tab w:val="left" w:pos="5040"/>
        <w:tab w:val="left" w:pos="5760"/>
      </w:tabs>
      <w:spacing w:after="240"/>
      <w:jc w:val="center"/>
      <w:outlineLvl w:val="2"/>
    </w:pPr>
    <w:rPr>
      <w:rFonts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4B53"/>
    <w:pPr>
      <w:tabs>
        <w:tab w:val="center" w:pos="4320"/>
        <w:tab w:val="right" w:pos="8640"/>
      </w:tabs>
    </w:pPr>
  </w:style>
  <w:style w:type="paragraph" w:styleId="Footer">
    <w:name w:val="footer"/>
    <w:basedOn w:val="Normal"/>
    <w:link w:val="FooterChar"/>
    <w:rsid w:val="00514B53"/>
    <w:pPr>
      <w:tabs>
        <w:tab w:val="center" w:pos="4320"/>
        <w:tab w:val="right" w:pos="8640"/>
      </w:tabs>
    </w:pPr>
  </w:style>
  <w:style w:type="character" w:styleId="PageNumber">
    <w:name w:val="page number"/>
    <w:basedOn w:val="DefaultParagraphFont"/>
    <w:rsid w:val="00514B53"/>
  </w:style>
  <w:style w:type="paragraph" w:styleId="CommentText">
    <w:name w:val="annotation text"/>
    <w:basedOn w:val="Normal"/>
    <w:link w:val="CommentTextChar"/>
    <w:semiHidden/>
    <w:rsid w:val="00514B53"/>
  </w:style>
  <w:style w:type="paragraph" w:customStyle="1" w:styleId="Style1">
    <w:name w:val="Style 1"/>
    <w:basedOn w:val="Normal"/>
    <w:rsid w:val="00514B53"/>
    <w:pPr>
      <w:widowControl w:val="0"/>
      <w:autoSpaceDE w:val="0"/>
      <w:autoSpaceDN w:val="0"/>
      <w:ind w:left="648" w:hanging="360"/>
    </w:pPr>
    <w:rPr>
      <w:rFonts w:ascii="Times New Roman" w:hAnsi="Times New Roman"/>
      <w:szCs w:val="24"/>
    </w:rPr>
  </w:style>
  <w:style w:type="paragraph" w:customStyle="1" w:styleId="Style3">
    <w:name w:val="Style 3"/>
    <w:basedOn w:val="Normal"/>
    <w:rsid w:val="00514B53"/>
    <w:pPr>
      <w:widowControl w:val="0"/>
      <w:tabs>
        <w:tab w:val="left" w:pos="2880"/>
      </w:tabs>
      <w:autoSpaceDE w:val="0"/>
      <w:autoSpaceDN w:val="0"/>
      <w:ind w:left="2160"/>
    </w:pPr>
    <w:rPr>
      <w:rFonts w:ascii="Times New Roman" w:hAnsi="Times New Roman"/>
      <w:spacing w:val="8"/>
      <w:szCs w:val="24"/>
    </w:rPr>
  </w:style>
  <w:style w:type="paragraph" w:customStyle="1" w:styleId="Style2">
    <w:name w:val="Style 2"/>
    <w:basedOn w:val="Normal"/>
    <w:rsid w:val="00514B53"/>
    <w:pPr>
      <w:widowControl w:val="0"/>
      <w:autoSpaceDE w:val="0"/>
      <w:autoSpaceDN w:val="0"/>
      <w:adjustRightInd w:val="0"/>
    </w:pPr>
    <w:rPr>
      <w:rFonts w:ascii="Times New Roman" w:hAnsi="Times New Roman"/>
      <w:szCs w:val="24"/>
    </w:rPr>
  </w:style>
  <w:style w:type="paragraph" w:customStyle="1" w:styleId="Outline1L1">
    <w:name w:val="Outline1_L1"/>
    <w:basedOn w:val="Normal"/>
    <w:rsid w:val="00514B53"/>
    <w:pPr>
      <w:numPr>
        <w:numId w:val="9"/>
      </w:numPr>
      <w:spacing w:after="240"/>
    </w:pPr>
    <w:rPr>
      <w:rFonts w:ascii="Times New Roman" w:hAnsi="Times New Roman"/>
      <w:szCs w:val="24"/>
    </w:rPr>
  </w:style>
  <w:style w:type="paragraph" w:customStyle="1" w:styleId="Outline1L2">
    <w:name w:val="Outline1_L2"/>
    <w:basedOn w:val="Normal"/>
    <w:rsid w:val="00514B53"/>
    <w:pPr>
      <w:numPr>
        <w:ilvl w:val="1"/>
        <w:numId w:val="9"/>
      </w:numPr>
      <w:spacing w:after="240"/>
      <w:jc w:val="both"/>
    </w:pPr>
    <w:rPr>
      <w:rFonts w:ascii="Times New Roman" w:hAnsi="Times New Roman"/>
      <w:spacing w:val="4"/>
      <w:szCs w:val="22"/>
    </w:rPr>
  </w:style>
  <w:style w:type="paragraph" w:customStyle="1" w:styleId="Outline1L3">
    <w:name w:val="Outline1_L3"/>
    <w:basedOn w:val="Normal"/>
    <w:rsid w:val="00514B53"/>
    <w:pPr>
      <w:numPr>
        <w:ilvl w:val="2"/>
        <w:numId w:val="9"/>
      </w:numPr>
      <w:spacing w:after="240"/>
      <w:jc w:val="both"/>
    </w:pPr>
    <w:rPr>
      <w:rFonts w:ascii="Times New Roman" w:hAnsi="Times New Roman"/>
      <w:szCs w:val="24"/>
    </w:rPr>
  </w:style>
  <w:style w:type="paragraph" w:customStyle="1" w:styleId="Outline1L4">
    <w:name w:val="Outline1_L4"/>
    <w:basedOn w:val="Normal"/>
    <w:rsid w:val="00514B53"/>
    <w:pPr>
      <w:numPr>
        <w:ilvl w:val="3"/>
        <w:numId w:val="9"/>
      </w:numPr>
      <w:spacing w:after="240"/>
      <w:jc w:val="both"/>
    </w:pPr>
    <w:rPr>
      <w:rFonts w:ascii="Times New Roman" w:hAnsi="Times New Roman"/>
      <w:szCs w:val="24"/>
    </w:rPr>
  </w:style>
  <w:style w:type="paragraph" w:customStyle="1" w:styleId="Outline1L5">
    <w:name w:val="Outline1_L5"/>
    <w:basedOn w:val="Normal"/>
    <w:rsid w:val="00514B53"/>
    <w:pPr>
      <w:numPr>
        <w:ilvl w:val="4"/>
        <w:numId w:val="9"/>
      </w:numPr>
      <w:spacing w:after="240"/>
      <w:jc w:val="both"/>
    </w:pPr>
    <w:rPr>
      <w:rFonts w:ascii="Times New Roman" w:hAnsi="Times New Roman"/>
      <w:szCs w:val="24"/>
    </w:rPr>
  </w:style>
  <w:style w:type="paragraph" w:customStyle="1" w:styleId="Outline1L6">
    <w:name w:val="Outline1_L6"/>
    <w:basedOn w:val="Normal"/>
    <w:rsid w:val="00514B53"/>
    <w:pPr>
      <w:numPr>
        <w:ilvl w:val="5"/>
        <w:numId w:val="9"/>
      </w:numPr>
      <w:spacing w:after="240"/>
      <w:jc w:val="both"/>
    </w:pPr>
    <w:rPr>
      <w:rFonts w:ascii="Times New Roman" w:hAnsi="Times New Roman"/>
      <w:szCs w:val="24"/>
    </w:rPr>
  </w:style>
  <w:style w:type="paragraph" w:customStyle="1" w:styleId="Outline1L7">
    <w:name w:val="Outline1_L7"/>
    <w:basedOn w:val="Normal"/>
    <w:rsid w:val="00514B53"/>
    <w:pPr>
      <w:numPr>
        <w:ilvl w:val="6"/>
        <w:numId w:val="9"/>
      </w:numPr>
      <w:spacing w:after="240"/>
      <w:jc w:val="both"/>
    </w:pPr>
    <w:rPr>
      <w:rFonts w:ascii="Times New Roman" w:hAnsi="Times New Roman"/>
      <w:szCs w:val="24"/>
    </w:rPr>
  </w:style>
  <w:style w:type="paragraph" w:customStyle="1" w:styleId="Outline1L8">
    <w:name w:val="Outline1_L8"/>
    <w:basedOn w:val="Normal"/>
    <w:rsid w:val="00514B53"/>
    <w:pPr>
      <w:numPr>
        <w:ilvl w:val="7"/>
        <w:numId w:val="9"/>
      </w:numPr>
      <w:spacing w:after="240"/>
    </w:pPr>
    <w:rPr>
      <w:rFonts w:ascii="Times New Roman" w:hAnsi="Times New Roman"/>
      <w:szCs w:val="24"/>
    </w:rPr>
  </w:style>
  <w:style w:type="paragraph" w:customStyle="1" w:styleId="Outline1L9">
    <w:name w:val="Outline1_L9"/>
    <w:basedOn w:val="Normal"/>
    <w:rsid w:val="00514B53"/>
    <w:pPr>
      <w:numPr>
        <w:ilvl w:val="8"/>
        <w:numId w:val="9"/>
      </w:numPr>
      <w:spacing w:after="240"/>
    </w:pPr>
    <w:rPr>
      <w:rFonts w:ascii="Times New Roman" w:hAnsi="Times New Roman"/>
      <w:szCs w:val="24"/>
    </w:rPr>
  </w:style>
  <w:style w:type="paragraph" w:styleId="ListParagraph">
    <w:name w:val="List Paragraph"/>
    <w:basedOn w:val="Normal"/>
    <w:qFormat/>
    <w:rsid w:val="00514B53"/>
    <w:pPr>
      <w:ind w:left="720"/>
    </w:pPr>
  </w:style>
  <w:style w:type="paragraph" w:styleId="BalloonText">
    <w:name w:val="Balloon Text"/>
    <w:basedOn w:val="Normal"/>
    <w:semiHidden/>
    <w:rsid w:val="00BE3E06"/>
    <w:rPr>
      <w:rFonts w:ascii="Tahoma" w:hAnsi="Tahoma" w:cs="Tahoma"/>
      <w:sz w:val="16"/>
      <w:szCs w:val="16"/>
    </w:rPr>
  </w:style>
  <w:style w:type="paragraph" w:styleId="BodyText">
    <w:name w:val="Body Text"/>
    <w:basedOn w:val="Normal"/>
    <w:link w:val="BodyTextChar"/>
    <w:rsid w:val="002A4CE5"/>
    <w:pPr>
      <w:tabs>
        <w:tab w:val="left" w:pos="720"/>
      </w:tabs>
      <w:spacing w:after="240"/>
      <w:ind w:firstLine="720"/>
      <w:jc w:val="both"/>
    </w:pPr>
    <w:rPr>
      <w:rFonts w:cs="Arial"/>
      <w:szCs w:val="22"/>
    </w:rPr>
  </w:style>
  <w:style w:type="character" w:customStyle="1" w:styleId="BodyTextChar">
    <w:name w:val="Body Text Char"/>
    <w:link w:val="BodyText"/>
    <w:rsid w:val="002A4CE5"/>
    <w:rPr>
      <w:rFonts w:ascii="Arial" w:hAnsi="Arial" w:cs="Arial"/>
      <w:sz w:val="22"/>
      <w:szCs w:val="22"/>
    </w:rPr>
  </w:style>
  <w:style w:type="character" w:customStyle="1" w:styleId="FooterChar">
    <w:name w:val="Footer Char"/>
    <w:basedOn w:val="DefaultParagraphFont"/>
    <w:link w:val="Footer"/>
    <w:rsid w:val="00C657E7"/>
    <w:rPr>
      <w:rFonts w:ascii="Arial" w:hAnsi="Arial"/>
      <w:sz w:val="24"/>
    </w:rPr>
  </w:style>
  <w:style w:type="character" w:customStyle="1" w:styleId="Heading2Char">
    <w:name w:val="Heading 2 Char"/>
    <w:link w:val="Heading2"/>
    <w:rsid w:val="00831C00"/>
    <w:rPr>
      <w:rFonts w:ascii="Arial" w:hAnsi="Arial" w:cs="Arial"/>
      <w:sz w:val="24"/>
      <w:szCs w:val="24"/>
    </w:rPr>
  </w:style>
  <w:style w:type="character" w:customStyle="1" w:styleId="Heading3Char">
    <w:name w:val="Heading 3 Char"/>
    <w:link w:val="Heading3"/>
    <w:rsid w:val="00831C00"/>
    <w:rPr>
      <w:rFonts w:ascii="Arial" w:hAnsi="Arial" w:cs="Arial"/>
      <w:b/>
      <w:sz w:val="24"/>
      <w:szCs w:val="24"/>
    </w:rPr>
  </w:style>
  <w:style w:type="paragraph" w:customStyle="1" w:styleId="CVWDInsAgrCont1">
    <w:name w:val="CVWDInsAgr Cont 1"/>
    <w:basedOn w:val="Normal"/>
    <w:link w:val="CVWDInsAgrCont1Char"/>
    <w:rsid w:val="0009351C"/>
    <w:pPr>
      <w:spacing w:after="240"/>
      <w:ind w:firstLine="720"/>
      <w:jc w:val="both"/>
    </w:pPr>
    <w:rPr>
      <w:rFonts w:cs="Arial"/>
      <w:noProof/>
      <w:szCs w:val="24"/>
    </w:rPr>
  </w:style>
  <w:style w:type="character" w:customStyle="1" w:styleId="CVWDInsAgrCont1Char">
    <w:name w:val="CVWDInsAgr Cont 1 Char"/>
    <w:link w:val="CVWDInsAgrCont1"/>
    <w:rsid w:val="0009351C"/>
    <w:rPr>
      <w:rFonts w:ascii="Arial" w:hAnsi="Arial" w:cs="Arial"/>
      <w:noProof/>
      <w:sz w:val="22"/>
      <w:szCs w:val="24"/>
    </w:rPr>
  </w:style>
  <w:style w:type="paragraph" w:customStyle="1" w:styleId="CVWDInsAgrCont2">
    <w:name w:val="CVWDInsAgr Cont 2"/>
    <w:basedOn w:val="Normal"/>
    <w:link w:val="CVWDInsAgrCont2Char"/>
    <w:rsid w:val="008359FC"/>
    <w:pPr>
      <w:spacing w:after="240"/>
      <w:ind w:left="720"/>
      <w:jc w:val="both"/>
    </w:pPr>
    <w:rPr>
      <w:rFonts w:cs="Arial"/>
      <w:szCs w:val="24"/>
    </w:rPr>
  </w:style>
  <w:style w:type="character" w:customStyle="1" w:styleId="CVWDInsAgrCont2Char">
    <w:name w:val="CVWDInsAgr Cont 2 Char"/>
    <w:link w:val="CVWDInsAgrCont2"/>
    <w:rsid w:val="008359FC"/>
    <w:rPr>
      <w:rFonts w:ascii="Arial" w:hAnsi="Arial" w:cs="Arial"/>
      <w:sz w:val="24"/>
      <w:szCs w:val="24"/>
    </w:rPr>
  </w:style>
  <w:style w:type="paragraph" w:customStyle="1" w:styleId="CVWDInsAgrCont3">
    <w:name w:val="CVWDInsAgr Cont 3"/>
    <w:basedOn w:val="Normal"/>
    <w:link w:val="CVWDInsAgrCont3Char"/>
    <w:rsid w:val="008359FC"/>
    <w:pPr>
      <w:spacing w:after="240"/>
      <w:ind w:left="720" w:firstLine="720"/>
      <w:jc w:val="both"/>
    </w:pPr>
    <w:rPr>
      <w:rFonts w:cs="Arial"/>
      <w:szCs w:val="24"/>
    </w:rPr>
  </w:style>
  <w:style w:type="character" w:customStyle="1" w:styleId="CVWDInsAgrCont3Char">
    <w:name w:val="CVWDInsAgr Cont 3 Char"/>
    <w:link w:val="CVWDInsAgrCont3"/>
    <w:rsid w:val="008359FC"/>
    <w:rPr>
      <w:rFonts w:ascii="Arial" w:hAnsi="Arial" w:cs="Arial"/>
      <w:sz w:val="24"/>
      <w:szCs w:val="24"/>
    </w:rPr>
  </w:style>
  <w:style w:type="paragraph" w:customStyle="1" w:styleId="CVWDInsAgrCont4">
    <w:name w:val="CVWDInsAgr Cont 4"/>
    <w:basedOn w:val="CVWDInsAgrCont3"/>
    <w:link w:val="CVWDInsAgrCont4Char"/>
    <w:rsid w:val="006F51D1"/>
    <w:pPr>
      <w:ind w:left="1440"/>
    </w:pPr>
  </w:style>
  <w:style w:type="character" w:customStyle="1" w:styleId="CVWDInsAgrCont4Char">
    <w:name w:val="CVWDInsAgr Cont 4 Char"/>
    <w:link w:val="CVWDInsAgrCont4"/>
    <w:rsid w:val="006F51D1"/>
    <w:rPr>
      <w:rFonts w:ascii="Arial" w:hAnsi="Arial" w:cs="Arial"/>
      <w:noProof/>
      <w:sz w:val="22"/>
      <w:szCs w:val="24"/>
    </w:rPr>
  </w:style>
  <w:style w:type="paragraph" w:customStyle="1" w:styleId="CVWDInsAgrCont5">
    <w:name w:val="CVWDInsAgr Cont 5"/>
    <w:basedOn w:val="CVWDInsAgrCont4"/>
    <w:link w:val="CVWDInsAgrCont5Char"/>
    <w:rsid w:val="006F51D1"/>
    <w:pPr>
      <w:ind w:left="2160"/>
    </w:pPr>
  </w:style>
  <w:style w:type="character" w:customStyle="1" w:styleId="CVWDInsAgrCont5Char">
    <w:name w:val="CVWDInsAgr Cont 5 Char"/>
    <w:link w:val="CVWDInsAgrCont5"/>
    <w:rsid w:val="006F51D1"/>
    <w:rPr>
      <w:rFonts w:ascii="Arial" w:hAnsi="Arial" w:cs="Arial"/>
      <w:noProof/>
      <w:sz w:val="22"/>
      <w:szCs w:val="24"/>
    </w:rPr>
  </w:style>
  <w:style w:type="paragraph" w:customStyle="1" w:styleId="CVWDInsAgrCont6">
    <w:name w:val="CVWDInsAgr Cont 6"/>
    <w:basedOn w:val="CVWDInsAgrCont5"/>
    <w:link w:val="CVWDInsAgrCont6Char"/>
    <w:rsid w:val="006F51D1"/>
    <w:pPr>
      <w:ind w:left="0"/>
    </w:pPr>
  </w:style>
  <w:style w:type="character" w:customStyle="1" w:styleId="CVWDInsAgrCont6Char">
    <w:name w:val="CVWDInsAgr Cont 6 Char"/>
    <w:link w:val="CVWDInsAgrCont6"/>
    <w:rsid w:val="006F51D1"/>
    <w:rPr>
      <w:rFonts w:ascii="Arial" w:hAnsi="Arial" w:cs="Arial"/>
      <w:noProof/>
      <w:sz w:val="22"/>
      <w:szCs w:val="24"/>
    </w:rPr>
  </w:style>
  <w:style w:type="paragraph" w:customStyle="1" w:styleId="CVWDInsAgrCont7">
    <w:name w:val="CVWDInsAgr Cont 7"/>
    <w:basedOn w:val="CVWDInsAgrCont6"/>
    <w:link w:val="CVWDInsAgrCont7Char"/>
    <w:rsid w:val="006F51D1"/>
    <w:pPr>
      <w:ind w:left="720"/>
    </w:pPr>
  </w:style>
  <w:style w:type="character" w:customStyle="1" w:styleId="CVWDInsAgrCont7Char">
    <w:name w:val="CVWDInsAgr Cont 7 Char"/>
    <w:link w:val="CVWDInsAgrCont7"/>
    <w:rsid w:val="006F51D1"/>
    <w:rPr>
      <w:rFonts w:ascii="Arial" w:hAnsi="Arial" w:cs="Arial"/>
      <w:noProof/>
      <w:sz w:val="22"/>
      <w:szCs w:val="24"/>
    </w:rPr>
  </w:style>
  <w:style w:type="paragraph" w:customStyle="1" w:styleId="CVWDInsAgrCont8">
    <w:name w:val="CVWDInsAgr Cont 8"/>
    <w:basedOn w:val="CVWDInsAgrCont7"/>
    <w:link w:val="CVWDInsAgrCont8Char"/>
    <w:rsid w:val="006F51D1"/>
    <w:pPr>
      <w:ind w:left="1440"/>
    </w:pPr>
  </w:style>
  <w:style w:type="character" w:customStyle="1" w:styleId="CVWDInsAgrCont8Char">
    <w:name w:val="CVWDInsAgr Cont 8 Char"/>
    <w:link w:val="CVWDInsAgrCont8"/>
    <w:rsid w:val="006F51D1"/>
    <w:rPr>
      <w:rFonts w:ascii="Arial" w:hAnsi="Arial" w:cs="Arial"/>
      <w:noProof/>
      <w:sz w:val="22"/>
      <w:szCs w:val="24"/>
    </w:rPr>
  </w:style>
  <w:style w:type="paragraph" w:customStyle="1" w:styleId="CVWDInsAgrCont9">
    <w:name w:val="CVWDInsAgr Cont 9"/>
    <w:basedOn w:val="CVWDInsAgrCont8"/>
    <w:link w:val="CVWDInsAgrCont9Char"/>
    <w:rsid w:val="006F51D1"/>
    <w:pPr>
      <w:ind w:left="2880"/>
    </w:pPr>
  </w:style>
  <w:style w:type="character" w:customStyle="1" w:styleId="CVWDInsAgrCont9Char">
    <w:name w:val="CVWDInsAgr Cont 9 Char"/>
    <w:link w:val="CVWDInsAgrCont9"/>
    <w:rsid w:val="006F51D1"/>
    <w:rPr>
      <w:rFonts w:ascii="Arial" w:hAnsi="Arial" w:cs="Arial"/>
      <w:noProof/>
      <w:sz w:val="22"/>
      <w:szCs w:val="24"/>
    </w:rPr>
  </w:style>
  <w:style w:type="paragraph" w:customStyle="1" w:styleId="CVWDInsAgrL1">
    <w:name w:val="CVWDInsAgr_L1"/>
    <w:basedOn w:val="Normal"/>
    <w:next w:val="BodyText"/>
    <w:link w:val="CVWDInsAgrL1Char"/>
    <w:rsid w:val="006F51D1"/>
    <w:pPr>
      <w:numPr>
        <w:numId w:val="18"/>
      </w:numPr>
      <w:spacing w:after="240"/>
      <w:jc w:val="both"/>
      <w:outlineLvl w:val="0"/>
    </w:pPr>
    <w:rPr>
      <w:rFonts w:cs="Arial"/>
    </w:rPr>
  </w:style>
  <w:style w:type="character" w:customStyle="1" w:styleId="CVWDInsAgrL1Char">
    <w:name w:val="CVWDInsAgr_L1 Char"/>
    <w:link w:val="CVWDInsAgrL1"/>
    <w:rsid w:val="006F51D1"/>
    <w:rPr>
      <w:rFonts w:ascii="Arial" w:hAnsi="Arial" w:cs="Arial"/>
      <w:sz w:val="24"/>
    </w:rPr>
  </w:style>
  <w:style w:type="paragraph" w:customStyle="1" w:styleId="CVWDInsAgrL2">
    <w:name w:val="CVWDInsAgr_L2"/>
    <w:basedOn w:val="CVWDInsAgrL1"/>
    <w:next w:val="BodyText"/>
    <w:link w:val="CVWDInsAgrL2Char"/>
    <w:rsid w:val="006F51D1"/>
    <w:pPr>
      <w:keepNext/>
      <w:numPr>
        <w:ilvl w:val="1"/>
      </w:numPr>
      <w:outlineLvl w:val="1"/>
    </w:pPr>
    <w:rPr>
      <w:u w:val="single"/>
    </w:rPr>
  </w:style>
  <w:style w:type="character" w:customStyle="1" w:styleId="CVWDInsAgrL2Char">
    <w:name w:val="CVWDInsAgr_L2 Char"/>
    <w:link w:val="CVWDInsAgrL2"/>
    <w:rsid w:val="006F51D1"/>
    <w:rPr>
      <w:rFonts w:ascii="Arial" w:hAnsi="Arial" w:cs="Arial"/>
      <w:sz w:val="22"/>
      <w:u w:val="single"/>
    </w:rPr>
  </w:style>
  <w:style w:type="paragraph" w:customStyle="1" w:styleId="CVWDInsAgrL3">
    <w:name w:val="CVWDInsAgr_L3"/>
    <w:basedOn w:val="CVWDInsAgrL2"/>
    <w:next w:val="BodyText"/>
    <w:link w:val="CVWDInsAgrL3Char"/>
    <w:rsid w:val="006F51D1"/>
    <w:pPr>
      <w:keepNext w:val="0"/>
      <w:numPr>
        <w:ilvl w:val="2"/>
      </w:numPr>
      <w:outlineLvl w:val="2"/>
    </w:pPr>
    <w:rPr>
      <w:u w:val="none"/>
    </w:rPr>
  </w:style>
  <w:style w:type="character" w:customStyle="1" w:styleId="CVWDInsAgrL3Char">
    <w:name w:val="CVWDInsAgr_L3 Char"/>
    <w:link w:val="CVWDInsAgrL3"/>
    <w:rsid w:val="006F51D1"/>
    <w:rPr>
      <w:rFonts w:ascii="Arial" w:hAnsi="Arial" w:cs="Arial"/>
      <w:sz w:val="24"/>
    </w:rPr>
  </w:style>
  <w:style w:type="paragraph" w:customStyle="1" w:styleId="CVWDInsAgrL4">
    <w:name w:val="CVWDInsAgr_L4"/>
    <w:basedOn w:val="CVWDInsAgrL3"/>
    <w:next w:val="BodyText"/>
    <w:link w:val="CVWDInsAgrL4Char"/>
    <w:rsid w:val="006F51D1"/>
    <w:pPr>
      <w:numPr>
        <w:ilvl w:val="3"/>
      </w:numPr>
      <w:outlineLvl w:val="3"/>
    </w:pPr>
  </w:style>
  <w:style w:type="character" w:customStyle="1" w:styleId="CVWDInsAgrL4Char">
    <w:name w:val="CVWDInsAgr_L4 Char"/>
    <w:link w:val="CVWDInsAgrL4"/>
    <w:rsid w:val="006F51D1"/>
    <w:rPr>
      <w:rFonts w:ascii="Arial" w:hAnsi="Arial" w:cs="Arial"/>
      <w:sz w:val="22"/>
    </w:rPr>
  </w:style>
  <w:style w:type="paragraph" w:customStyle="1" w:styleId="CVWDInsAgrL5">
    <w:name w:val="CVWDInsAgr_L5"/>
    <w:basedOn w:val="CVWDInsAgrL4"/>
    <w:next w:val="BodyText"/>
    <w:link w:val="CVWDInsAgrL5Char"/>
    <w:rsid w:val="006F51D1"/>
    <w:pPr>
      <w:numPr>
        <w:ilvl w:val="4"/>
      </w:numPr>
      <w:outlineLvl w:val="4"/>
    </w:pPr>
  </w:style>
  <w:style w:type="character" w:customStyle="1" w:styleId="CVWDInsAgrL5Char">
    <w:name w:val="CVWDInsAgr_L5 Char"/>
    <w:link w:val="CVWDInsAgrL5"/>
    <w:rsid w:val="006F51D1"/>
    <w:rPr>
      <w:rFonts w:ascii="Arial" w:hAnsi="Arial" w:cs="Arial"/>
      <w:sz w:val="22"/>
    </w:rPr>
  </w:style>
  <w:style w:type="paragraph" w:customStyle="1" w:styleId="CVWDInsAgrL6">
    <w:name w:val="CVWDInsAgr_L6"/>
    <w:basedOn w:val="CVWDInsAgrL5"/>
    <w:next w:val="BodyText"/>
    <w:link w:val="CVWDInsAgrL6Char"/>
    <w:rsid w:val="006F51D1"/>
    <w:pPr>
      <w:numPr>
        <w:ilvl w:val="5"/>
      </w:numPr>
      <w:outlineLvl w:val="5"/>
    </w:pPr>
  </w:style>
  <w:style w:type="character" w:customStyle="1" w:styleId="CVWDInsAgrL6Char">
    <w:name w:val="CVWDInsAgr_L6 Char"/>
    <w:link w:val="CVWDInsAgrL6"/>
    <w:rsid w:val="006F51D1"/>
    <w:rPr>
      <w:rFonts w:ascii="Arial" w:hAnsi="Arial" w:cs="Arial"/>
      <w:sz w:val="22"/>
    </w:rPr>
  </w:style>
  <w:style w:type="paragraph" w:customStyle="1" w:styleId="CVWDInsAgrL7">
    <w:name w:val="CVWDInsAgr_L7"/>
    <w:basedOn w:val="CVWDInsAgrL6"/>
    <w:next w:val="BodyText"/>
    <w:link w:val="CVWDInsAgrL7Char"/>
    <w:rsid w:val="006F51D1"/>
    <w:pPr>
      <w:numPr>
        <w:ilvl w:val="6"/>
      </w:numPr>
      <w:outlineLvl w:val="6"/>
    </w:pPr>
  </w:style>
  <w:style w:type="character" w:customStyle="1" w:styleId="CVWDInsAgrL7Char">
    <w:name w:val="CVWDInsAgr_L7 Char"/>
    <w:link w:val="CVWDInsAgrL7"/>
    <w:rsid w:val="006F51D1"/>
    <w:rPr>
      <w:rFonts w:ascii="Arial" w:hAnsi="Arial" w:cs="Arial"/>
      <w:sz w:val="22"/>
    </w:rPr>
  </w:style>
  <w:style w:type="paragraph" w:customStyle="1" w:styleId="CVWDInsAgrL8">
    <w:name w:val="CVWDInsAgr_L8"/>
    <w:basedOn w:val="CVWDInsAgrL7"/>
    <w:next w:val="BodyText"/>
    <w:link w:val="CVWDInsAgrL8Char"/>
    <w:rsid w:val="006F51D1"/>
    <w:pPr>
      <w:numPr>
        <w:ilvl w:val="7"/>
      </w:numPr>
      <w:outlineLvl w:val="7"/>
    </w:pPr>
  </w:style>
  <w:style w:type="character" w:customStyle="1" w:styleId="CVWDInsAgrL8Char">
    <w:name w:val="CVWDInsAgr_L8 Char"/>
    <w:link w:val="CVWDInsAgrL8"/>
    <w:rsid w:val="006F51D1"/>
    <w:rPr>
      <w:rFonts w:ascii="Arial" w:hAnsi="Arial" w:cs="Arial"/>
      <w:sz w:val="22"/>
    </w:rPr>
  </w:style>
  <w:style w:type="paragraph" w:customStyle="1" w:styleId="CVWDInsAgrL9">
    <w:name w:val="CVWDInsAgr_L9"/>
    <w:basedOn w:val="CVWDInsAgrL8"/>
    <w:next w:val="BodyText"/>
    <w:link w:val="CVWDInsAgrL9Char"/>
    <w:rsid w:val="006F51D1"/>
    <w:pPr>
      <w:numPr>
        <w:ilvl w:val="8"/>
      </w:numPr>
      <w:outlineLvl w:val="8"/>
    </w:pPr>
  </w:style>
  <w:style w:type="character" w:customStyle="1" w:styleId="CVWDInsAgrL9Char">
    <w:name w:val="CVWDInsAgr_L9 Char"/>
    <w:link w:val="CVWDInsAgrL9"/>
    <w:rsid w:val="006F51D1"/>
    <w:rPr>
      <w:rFonts w:ascii="Arial" w:hAnsi="Arial" w:cs="Arial"/>
      <w:sz w:val="22"/>
    </w:rPr>
  </w:style>
  <w:style w:type="character" w:customStyle="1" w:styleId="Heading1Char">
    <w:name w:val="Heading 1 Char"/>
    <w:link w:val="Heading1"/>
    <w:rsid w:val="008D1240"/>
    <w:rPr>
      <w:rFonts w:ascii="Arial" w:hAnsi="Arial" w:cs="Arial"/>
      <w:caps/>
      <w:sz w:val="22"/>
      <w:szCs w:val="24"/>
      <w:u w:val="single"/>
    </w:rPr>
  </w:style>
  <w:style w:type="paragraph" w:styleId="BlockText">
    <w:name w:val="Block Text"/>
    <w:basedOn w:val="BodyText"/>
    <w:rsid w:val="002A4CE5"/>
    <w:pPr>
      <w:tabs>
        <w:tab w:val="clear" w:pos="720"/>
      </w:tabs>
      <w:spacing w:line="360" w:lineRule="auto"/>
      <w:ind w:firstLine="0"/>
    </w:pPr>
  </w:style>
  <w:style w:type="character" w:customStyle="1" w:styleId="CommentTextChar">
    <w:name w:val="Comment Text Char"/>
    <w:link w:val="CommentText"/>
    <w:semiHidden/>
    <w:rsid w:val="002A4CE5"/>
    <w:rPr>
      <w:rFonts w:ascii="Arial" w:hAnsi="Arial"/>
      <w:sz w:val="22"/>
    </w:rPr>
  </w:style>
  <w:style w:type="paragraph" w:customStyle="1" w:styleId="TabbedL1">
    <w:name w:val="Tabbed_L1"/>
    <w:basedOn w:val="Normal"/>
    <w:next w:val="BodyText"/>
    <w:uiPriority w:val="99"/>
    <w:rsid w:val="00A95326"/>
    <w:pPr>
      <w:widowControl w:val="0"/>
      <w:numPr>
        <w:numId w:val="47"/>
      </w:numPr>
      <w:autoSpaceDE w:val="0"/>
      <w:autoSpaceDN w:val="0"/>
      <w:adjustRightInd w:val="0"/>
      <w:spacing w:after="240"/>
      <w:outlineLvl w:val="0"/>
    </w:pPr>
    <w:rPr>
      <w:rFonts w:ascii="Times New Roman" w:hAnsi="Times New Roman"/>
      <w:szCs w:val="24"/>
    </w:rPr>
  </w:style>
  <w:style w:type="paragraph" w:customStyle="1" w:styleId="TabbedL2">
    <w:name w:val="Tabbed_L2"/>
    <w:basedOn w:val="TabbedL1"/>
    <w:next w:val="BodyText"/>
    <w:uiPriority w:val="99"/>
    <w:rsid w:val="00A95326"/>
    <w:pPr>
      <w:numPr>
        <w:ilvl w:val="1"/>
      </w:numPr>
      <w:jc w:val="both"/>
      <w:outlineLvl w:val="1"/>
    </w:pPr>
  </w:style>
  <w:style w:type="paragraph" w:customStyle="1" w:styleId="TabbedL3">
    <w:name w:val="Tabbed_L3"/>
    <w:basedOn w:val="TabbedL2"/>
    <w:next w:val="BodyText"/>
    <w:uiPriority w:val="99"/>
    <w:rsid w:val="00A95326"/>
    <w:pPr>
      <w:numPr>
        <w:ilvl w:val="2"/>
      </w:numPr>
      <w:tabs>
        <w:tab w:val="clear" w:pos="1440"/>
      </w:tabs>
      <w:outlineLvl w:val="2"/>
    </w:pPr>
  </w:style>
  <w:style w:type="paragraph" w:customStyle="1" w:styleId="TabbedL4">
    <w:name w:val="Tabbed_L4"/>
    <w:basedOn w:val="TabbedL3"/>
    <w:next w:val="BodyText"/>
    <w:uiPriority w:val="99"/>
    <w:rsid w:val="00A95326"/>
    <w:pPr>
      <w:numPr>
        <w:ilvl w:val="3"/>
      </w:numPr>
      <w:tabs>
        <w:tab w:val="clear" w:pos="2160"/>
      </w:tabs>
      <w:jc w:val="left"/>
      <w:outlineLvl w:val="3"/>
    </w:pPr>
  </w:style>
  <w:style w:type="paragraph" w:customStyle="1" w:styleId="TabbedL5">
    <w:name w:val="Tabbed_L5"/>
    <w:basedOn w:val="TabbedL4"/>
    <w:next w:val="BodyText"/>
    <w:uiPriority w:val="99"/>
    <w:rsid w:val="00A95326"/>
    <w:pPr>
      <w:numPr>
        <w:ilvl w:val="4"/>
      </w:numPr>
      <w:tabs>
        <w:tab w:val="clear" w:pos="3600"/>
      </w:tabs>
      <w:outlineLvl w:val="4"/>
    </w:pPr>
  </w:style>
  <w:style w:type="paragraph" w:customStyle="1" w:styleId="TabbedL6">
    <w:name w:val="Tabbed_L6"/>
    <w:basedOn w:val="TabbedL5"/>
    <w:next w:val="BodyText"/>
    <w:uiPriority w:val="99"/>
    <w:rsid w:val="00A95326"/>
    <w:pPr>
      <w:numPr>
        <w:ilvl w:val="5"/>
      </w:numPr>
      <w:tabs>
        <w:tab w:val="clear" w:pos="4320"/>
      </w:tabs>
      <w:outlineLvl w:val="5"/>
    </w:pPr>
  </w:style>
  <w:style w:type="paragraph" w:customStyle="1" w:styleId="TabbedL7">
    <w:name w:val="Tabbed_L7"/>
    <w:basedOn w:val="TabbedL6"/>
    <w:next w:val="BodyText"/>
    <w:uiPriority w:val="99"/>
    <w:rsid w:val="00A95326"/>
    <w:pPr>
      <w:numPr>
        <w:ilvl w:val="6"/>
      </w:numPr>
      <w:tabs>
        <w:tab w:val="clear" w:pos="5040"/>
      </w:tabs>
      <w:outlineLvl w:val="6"/>
    </w:pPr>
  </w:style>
  <w:style w:type="paragraph" w:customStyle="1" w:styleId="TabbedL8">
    <w:name w:val="Tabbed_L8"/>
    <w:basedOn w:val="TabbedL7"/>
    <w:next w:val="BodyText"/>
    <w:uiPriority w:val="99"/>
    <w:rsid w:val="00A95326"/>
    <w:pPr>
      <w:numPr>
        <w:ilvl w:val="7"/>
      </w:numPr>
      <w:tabs>
        <w:tab w:val="clear" w:pos="5760"/>
      </w:tabs>
      <w:outlineLvl w:val="7"/>
    </w:pPr>
  </w:style>
  <w:style w:type="paragraph" w:customStyle="1" w:styleId="TabbedL9">
    <w:name w:val="Tabbed_L9"/>
    <w:basedOn w:val="TabbedL8"/>
    <w:next w:val="BodyText"/>
    <w:uiPriority w:val="99"/>
    <w:rsid w:val="00A95326"/>
    <w:pPr>
      <w:numPr>
        <w:ilvl w:val="8"/>
      </w:numPr>
      <w:tabs>
        <w:tab w:val="clear" w:pos="6480"/>
      </w:tabs>
      <w:outlineLvl w:val="8"/>
    </w:pPr>
  </w:style>
  <w:style w:type="table" w:styleId="TableGrid">
    <w:name w:val="Table Grid"/>
    <w:basedOn w:val="TableNormal"/>
    <w:rsid w:val="003F3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eadingSignature">
    <w:name w:val="Pleading Signature"/>
    <w:basedOn w:val="Normal"/>
    <w:rsid w:val="00F66B72"/>
    <w:pPr>
      <w:keepNext/>
      <w:keepLines/>
      <w:widowControl w:val="0"/>
      <w:spacing w:line="240" w:lineRule="exact"/>
    </w:pPr>
  </w:style>
  <w:style w:type="character" w:styleId="CommentReference">
    <w:name w:val="annotation reference"/>
    <w:basedOn w:val="DefaultParagraphFont"/>
    <w:rsid w:val="00E362F9"/>
    <w:rPr>
      <w:sz w:val="16"/>
      <w:szCs w:val="16"/>
    </w:rPr>
  </w:style>
  <w:style w:type="paragraph" w:styleId="CommentSubject">
    <w:name w:val="annotation subject"/>
    <w:basedOn w:val="CommentText"/>
    <w:next w:val="CommentText"/>
    <w:link w:val="CommentSubjectChar"/>
    <w:rsid w:val="00E362F9"/>
    <w:rPr>
      <w:b/>
      <w:bCs/>
      <w:sz w:val="20"/>
    </w:rPr>
  </w:style>
  <w:style w:type="character" w:customStyle="1" w:styleId="CommentSubjectChar">
    <w:name w:val="Comment Subject Char"/>
    <w:basedOn w:val="CommentTextChar"/>
    <w:link w:val="CommentSubject"/>
    <w:rsid w:val="00E362F9"/>
    <w:rPr>
      <w:rFonts w:ascii="Arial" w:hAnsi="Arial"/>
      <w:b/>
      <w:bCs/>
      <w:sz w:val="22"/>
    </w:rPr>
  </w:style>
  <w:style w:type="paragraph" w:styleId="Revision">
    <w:name w:val="Revision"/>
    <w:hidden/>
    <w:uiPriority w:val="99"/>
    <w:semiHidden/>
    <w:rsid w:val="00A10148"/>
    <w:rPr>
      <w:rFonts w:ascii="Arial" w:hAnsi="Arial"/>
      <w:sz w:val="24"/>
    </w:rPr>
  </w:style>
  <w:style w:type="paragraph" w:customStyle="1" w:styleId="MacPacTrailer">
    <w:name w:val="MacPac Trailer"/>
    <w:rsid w:val="002A44C4"/>
    <w:pPr>
      <w:widowControl w:val="0"/>
      <w:spacing w:line="200" w:lineRule="exact"/>
    </w:pPr>
    <w:rPr>
      <w:sz w:val="16"/>
      <w:szCs w:val="22"/>
    </w:rPr>
  </w:style>
  <w:style w:type="character" w:styleId="PlaceholderText">
    <w:name w:val="Placeholder Text"/>
    <w:basedOn w:val="DefaultParagraphFont"/>
    <w:uiPriority w:val="99"/>
    <w:semiHidden/>
    <w:rsid w:val="00C657E7"/>
    <w:rPr>
      <w:color w:val="808080"/>
    </w:rPr>
  </w:style>
  <w:style w:type="character" w:customStyle="1" w:styleId="zzmpTrailerItem">
    <w:name w:val="zzmpTrailerItem"/>
    <w:rsid w:val="00401840"/>
    <w:rPr>
      <w:rFonts w:ascii="Arial" w:hAnsi="Arial" w:cs="Arial"/>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30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9.xml"/><Relationship Id="rId39" Type="http://schemas.openxmlformats.org/officeDocument/2006/relationships/footer" Target="footer21.xml"/><Relationship Id="rId21" Type="http://schemas.openxmlformats.org/officeDocument/2006/relationships/header" Target="header7.xml"/><Relationship Id="rId34" Type="http://schemas.openxmlformats.org/officeDocument/2006/relationships/footer" Target="footer18.xml"/><Relationship Id="rId42" Type="http://schemas.openxmlformats.org/officeDocument/2006/relationships/footer" Target="footer2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20.xml"/><Relationship Id="rId40" Type="http://schemas.openxmlformats.org/officeDocument/2006/relationships/footer" Target="footer22.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footer" Target="footer19.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5.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header" Target="header10.xml"/><Relationship Id="rId43" Type="http://schemas.openxmlformats.org/officeDocument/2006/relationships/footer" Target="footer25.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footer" Target="footer17.xml"/><Relationship Id="rId38" Type="http://schemas.openxmlformats.org/officeDocument/2006/relationships/header" Target="header11.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footer" Target="foot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C9D68-E45A-4128-AE3A-57B4697B1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12237</Words>
  <Characters>68139</Characters>
  <Application>Microsoft Office Word</Application>
  <DocSecurity>0</DocSecurity>
  <Lines>567</Lines>
  <Paragraphs>160</Paragraphs>
  <ScaleCrop>false</ScaleCrop>
  <HeadingPairs>
    <vt:vector size="2" baseType="variant">
      <vt:variant>
        <vt:lpstr>Title</vt:lpstr>
      </vt:variant>
      <vt:variant>
        <vt:i4>1</vt:i4>
      </vt:variant>
    </vt:vector>
  </HeadingPairs>
  <TitlesOfParts>
    <vt:vector size="1" baseType="lpstr">
      <vt:lpstr/>
    </vt:vector>
  </TitlesOfParts>
  <Company>Coachella Valley Water District</Company>
  <LinksUpToDate>false</LinksUpToDate>
  <CharactersWithSpaces>80216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Campos</dc:creator>
  <cp:lastModifiedBy>Tommy Fowlkes</cp:lastModifiedBy>
  <cp:revision>4</cp:revision>
  <cp:lastPrinted>1900-01-01T08:00:00Z</cp:lastPrinted>
  <dcterms:created xsi:type="dcterms:W3CDTF">2025-02-20T22:19:00Z</dcterms:created>
  <dcterms:modified xsi:type="dcterms:W3CDTF">2025-02-20T22:24:00Z</dcterms:modified>
</cp:coreProperties>
</file>